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285112" w:rsidP="00B956C4" w:rsidRDefault="00650A16" w14:paraId="1CDAE97E" w14:textId="77777777">
      <w:pPr>
        <w:spacing w:line="23" w:lineRule="atLeast"/>
        <w:jc w:val="center"/>
        <w:rPr>
          <w:rFonts w:asciiTheme="majorHAnsi" w:hAnsiTheme="majorHAnsi"/>
          <w:b/>
        </w:rPr>
      </w:pPr>
      <w:r w:rsidRPr="000E4F02">
        <w:rPr>
          <w:rFonts w:asciiTheme="majorHAnsi" w:hAnsiTheme="majorHAnsi"/>
          <w:b/>
        </w:rPr>
        <w:t>CONVENIO DE PARTICIPACIÓN</w:t>
      </w:r>
    </w:p>
    <w:p w:rsidRPr="000E4F02" w:rsidR="000E4F02" w:rsidP="00B956C4" w:rsidRDefault="000E4F02" w14:paraId="78596FE0" w14:textId="77777777">
      <w:pPr>
        <w:spacing w:line="23" w:lineRule="atLeast"/>
        <w:jc w:val="center"/>
        <w:rPr>
          <w:rFonts w:asciiTheme="majorHAnsi" w:hAnsiTheme="majorHAnsi"/>
          <w:b/>
        </w:rPr>
      </w:pPr>
    </w:p>
    <w:p w:rsidRPr="000E4F02" w:rsidR="00285112" w:rsidP="00B956C4" w:rsidRDefault="00285112" w14:paraId="153C3DC6" w14:textId="77777777">
      <w:pPr>
        <w:spacing w:line="23" w:lineRule="atLeast"/>
        <w:jc w:val="center"/>
        <w:rPr>
          <w:rFonts w:asciiTheme="majorHAnsi" w:hAnsiTheme="majorHAnsi"/>
          <w:b/>
        </w:rPr>
      </w:pPr>
    </w:p>
    <w:p w:rsidRPr="000E4F02" w:rsidR="00285112" w:rsidP="2FD16E06" w:rsidRDefault="000E4F02" w14:paraId="431A94D8" w14:textId="57512A23">
      <w:pPr>
        <w:spacing w:line="23" w:lineRule="atLeast"/>
        <w:jc w:val="center"/>
        <w:rPr>
          <w:rFonts w:ascii="Cambria" w:hAnsi="Cambria" w:asciiTheme="majorAscii" w:hAnsiTheme="majorAscii"/>
          <w:b w:val="1"/>
          <w:bCs w:val="1"/>
        </w:rPr>
      </w:pPr>
      <w:r w:rsidRPr="2FD16E06" w:rsidR="35518ACC">
        <w:rPr>
          <w:rFonts w:ascii="Cambria" w:hAnsi="Cambria" w:asciiTheme="majorAscii" w:hAnsiTheme="majorAscii"/>
          <w:b w:val="1"/>
          <w:bCs w:val="1"/>
          <w:highlight w:val="yellow"/>
        </w:rPr>
        <w:t>[</w:t>
      </w:r>
      <w:r w:rsidRPr="2FD16E06" w:rsidR="000E4F02">
        <w:rPr>
          <w:rFonts w:ascii="Cambria" w:hAnsi="Cambria" w:asciiTheme="majorAscii" w:hAnsiTheme="majorAscii"/>
          <w:b w:val="1"/>
          <w:bCs w:val="1"/>
          <w:highlight w:val="yellow"/>
        </w:rPr>
        <w:t>NOMBRE DEL PROYECTO</w:t>
      </w:r>
      <w:r w:rsidRPr="2FD16E06" w:rsidR="1DE41C6A">
        <w:rPr>
          <w:rFonts w:ascii="Cambria" w:hAnsi="Cambria" w:asciiTheme="majorAscii" w:hAnsiTheme="majorAscii"/>
          <w:b w:val="1"/>
          <w:bCs w:val="1"/>
          <w:highlight w:val="yellow"/>
        </w:rPr>
        <w:t>]</w:t>
      </w:r>
    </w:p>
    <w:p w:rsidRPr="000E4F02" w:rsidR="00285112" w:rsidP="00B956C4" w:rsidRDefault="00285112" w14:paraId="6DCCF9FC" w14:textId="77777777">
      <w:pPr>
        <w:spacing w:line="23" w:lineRule="atLeast"/>
        <w:jc w:val="center"/>
        <w:rPr>
          <w:rFonts w:asciiTheme="majorHAnsi" w:hAnsiTheme="majorHAnsi"/>
          <w:b/>
        </w:rPr>
      </w:pPr>
    </w:p>
    <w:p w:rsidRPr="000E4F02" w:rsidR="00285112" w:rsidP="00B956C4" w:rsidRDefault="00650A16" w14:paraId="6B9F1861" w14:textId="35FBB89A">
      <w:pPr>
        <w:spacing w:line="23" w:lineRule="atLeast"/>
        <w:jc w:val="center"/>
        <w:rPr>
          <w:rFonts w:asciiTheme="majorHAnsi" w:hAnsiTheme="majorHAnsi"/>
          <w:b/>
        </w:rPr>
      </w:pPr>
      <w:r w:rsidRPr="000E4F02">
        <w:rPr>
          <w:rFonts w:asciiTheme="majorHAnsi" w:hAnsiTheme="majorHAnsi"/>
          <w:b/>
        </w:rPr>
        <w:t>UNIVERSIDAD ANDRÉS BELLO</w:t>
      </w:r>
    </w:p>
    <w:p w:rsidRPr="000E4F02" w:rsidR="000E4F02" w:rsidP="00B956C4" w:rsidRDefault="000E4F02" w14:paraId="3F0930A4" w14:textId="77777777">
      <w:pPr>
        <w:spacing w:line="23" w:lineRule="atLeast"/>
        <w:jc w:val="center"/>
        <w:rPr>
          <w:rFonts w:asciiTheme="majorHAnsi" w:hAnsiTheme="majorHAnsi"/>
          <w:b/>
        </w:rPr>
      </w:pPr>
    </w:p>
    <w:p w:rsidRPr="000E4F02" w:rsidR="00285112" w:rsidP="00B956C4" w:rsidRDefault="000E4F02" w14:paraId="5177275D" w14:textId="506147B8">
      <w:pPr>
        <w:spacing w:line="23" w:lineRule="atLeast"/>
        <w:jc w:val="center"/>
        <w:rPr>
          <w:rFonts w:asciiTheme="majorHAnsi" w:hAnsiTheme="majorHAnsi"/>
          <w:b/>
        </w:rPr>
      </w:pPr>
      <w:r w:rsidRPr="000E4F02">
        <w:rPr>
          <w:rFonts w:asciiTheme="majorHAnsi" w:hAnsiTheme="majorHAnsi"/>
          <w:b/>
        </w:rPr>
        <w:t>Y</w:t>
      </w:r>
    </w:p>
    <w:p w:rsidRPr="000E4F02" w:rsidR="000E4F02" w:rsidP="00B956C4" w:rsidRDefault="000E4F02" w14:paraId="01DE8357" w14:textId="77777777">
      <w:pPr>
        <w:spacing w:line="23" w:lineRule="atLeast"/>
        <w:jc w:val="center"/>
        <w:rPr>
          <w:rFonts w:asciiTheme="majorHAnsi" w:hAnsiTheme="majorHAnsi"/>
          <w:b/>
        </w:rPr>
      </w:pPr>
    </w:p>
    <w:p w:rsidRPr="000E4F02" w:rsidR="00285112" w:rsidP="2FD16E06" w:rsidRDefault="000E4F02" w14:paraId="632E0ACD" w14:textId="5866EFF8">
      <w:pPr>
        <w:spacing w:line="23" w:lineRule="atLeast"/>
        <w:jc w:val="center"/>
        <w:rPr>
          <w:rFonts w:ascii="Cambria" w:hAnsi="Cambria" w:asciiTheme="majorAscii" w:hAnsiTheme="majorAscii"/>
          <w:b w:val="1"/>
          <w:bCs w:val="1"/>
        </w:rPr>
      </w:pPr>
      <w:r w:rsidRPr="2FD16E06" w:rsidR="683E43F9">
        <w:rPr>
          <w:rFonts w:ascii="Cambria" w:hAnsi="Cambria" w:asciiTheme="majorAscii" w:hAnsiTheme="majorAscii"/>
          <w:b w:val="1"/>
          <w:bCs w:val="1"/>
          <w:highlight w:val="yellow"/>
        </w:rPr>
        <w:t>[</w:t>
      </w:r>
      <w:r w:rsidRPr="2FD16E06" w:rsidR="000E4F02">
        <w:rPr>
          <w:rFonts w:ascii="Cambria" w:hAnsi="Cambria" w:asciiTheme="majorAscii" w:hAnsiTheme="majorAscii"/>
          <w:b w:val="1"/>
          <w:bCs w:val="1"/>
          <w:highlight w:val="yellow"/>
        </w:rPr>
        <w:t>NOMBRE CONTRAPARTE</w:t>
      </w:r>
      <w:r w:rsidRPr="2FD16E06" w:rsidR="383CFDE8">
        <w:rPr>
          <w:rFonts w:ascii="Cambria" w:hAnsi="Cambria" w:asciiTheme="majorAscii" w:hAnsiTheme="majorAscii"/>
          <w:b w:val="1"/>
          <w:bCs w:val="1"/>
          <w:highlight w:val="yellow"/>
        </w:rPr>
        <w:t>]</w:t>
      </w:r>
    </w:p>
    <w:p w:rsidRPr="000E4F02" w:rsidR="00285112" w:rsidP="00B956C4" w:rsidRDefault="00285112" w14:paraId="78614983" w14:textId="77777777">
      <w:pPr>
        <w:spacing w:line="23" w:lineRule="atLeast"/>
        <w:rPr>
          <w:rFonts w:asciiTheme="majorHAnsi" w:hAnsiTheme="majorHAnsi"/>
        </w:rPr>
      </w:pPr>
    </w:p>
    <w:p w:rsidRPr="000E4F02" w:rsidR="00285112" w:rsidP="00B956C4" w:rsidRDefault="00285112" w14:paraId="474E2E23" w14:textId="77777777">
      <w:pPr>
        <w:spacing w:line="23" w:lineRule="atLeast"/>
        <w:jc w:val="both"/>
        <w:rPr>
          <w:rFonts w:asciiTheme="majorHAnsi" w:hAnsiTheme="majorHAnsi"/>
        </w:rPr>
      </w:pPr>
    </w:p>
    <w:p w:rsidRPr="000E4F02" w:rsidR="00285112" w:rsidP="2FD16E06" w:rsidRDefault="00285112" w14:paraId="5952F072" w14:textId="20BCFAEC">
      <w:pPr>
        <w:spacing w:line="23" w:lineRule="atLeast"/>
        <w:ind w:right="-23"/>
        <w:jc w:val="both"/>
        <w:rPr>
          <w:rFonts w:ascii="Cambria" w:hAnsi="Cambria" w:eastAsia="Cambria" w:cs="Cambria"/>
          <w:noProof w:val="0"/>
          <w:sz w:val="24"/>
          <w:szCs w:val="24"/>
          <w:lang w:val="es-ES"/>
        </w:rPr>
      </w:pP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288D8D3B" w:rsidR="7E3F9F60">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288D8D3B" w:rsidR="7E3F9F60">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Roberto Aguirre Martínez, cédula de identidad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don </w:t>
      </w:r>
      <w:r w:rsidRPr="288D8D3B" w:rsidR="7E3F9F60">
        <w:rPr>
          <w:rFonts w:ascii="Cambria" w:hAnsi="Cambria" w:asciiTheme="majorAscii" w:hAnsiTheme="majorAscii"/>
        </w:rPr>
        <w:t xml:space="preserve">Stefan </w:t>
      </w:r>
      <w:r w:rsidRPr="288D8D3B" w:rsidR="7E3F9F60">
        <w:rPr>
          <w:rFonts w:ascii="Cambria" w:hAnsi="Cambria" w:asciiTheme="majorAscii" w:hAnsiTheme="majorAscii"/>
        </w:rPr>
        <w:t>Haupt</w:t>
      </w:r>
      <w:r w:rsidRPr="288D8D3B" w:rsidR="7E3F9F60">
        <w:rPr>
          <w:rFonts w:ascii="Cambria" w:hAnsi="Cambria" w:asciiTheme="majorAscii" w:hAnsiTheme="majorAscii"/>
        </w:rPr>
        <w:t xml:space="preserve"> </w:t>
      </w:r>
      <w:r w:rsidRPr="288D8D3B" w:rsidR="7E3F9F60">
        <w:rPr>
          <w:rFonts w:ascii="Cambria" w:hAnsi="Cambria" w:asciiTheme="majorAscii" w:hAnsiTheme="majorAscii"/>
        </w:rPr>
        <w:t>Hillock</w:t>
      </w:r>
      <w:r w:rsidRPr="288D8D3B" w:rsidR="7E3F9F60">
        <w:rPr>
          <w:rFonts w:ascii="Cambria" w:hAnsi="Cambria" w:asciiTheme="majorAscii" w:hAnsiTheme="majorAscii"/>
        </w:rPr>
        <w:t xml:space="preserve">, cédula de identidad </w:t>
      </w:r>
      <w:r w:rsidRPr="288D8D3B" w:rsidR="7E3F9F60">
        <w:rPr>
          <w:rFonts w:ascii="Cambria" w:hAnsi="Cambria" w:asciiTheme="majorAscii" w:hAnsiTheme="majorAscii"/>
        </w:rPr>
        <w:t>N°</w:t>
      </w:r>
      <w:r w:rsidRPr="288D8D3B" w:rsidR="7E3F9F60">
        <w:rPr>
          <w:rFonts w:ascii="Cambria" w:hAnsi="Cambria" w:asciiTheme="majorAscii" w:hAnsiTheme="majorAscii"/>
        </w:rPr>
        <w:t xml:space="preserve"> 16.961.253-6</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w:t>
      </w:r>
      <w:r w:rsidRPr="288D8D3B" w:rsidR="7E3F9F60">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Asociad</w:t>
      </w:r>
      <w:r w:rsidRPr="288D8D3B" w:rsidR="6B50B137">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o</w:t>
      </w:r>
      <w:r w:rsidRPr="288D8D3B" w:rsidR="7E3F9F60">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288D8D3B" w:rsidR="7E3F9F60">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o </w:t>
      </w:r>
      <w:r w:rsidRPr="288D8D3B" w:rsidR="7E3F9F60">
        <w:rPr>
          <w:rFonts w:ascii="Cambria" w:hAnsi="Cambria" w:eastAsia="Cambria" w:cs="Cambria"/>
          <w:b w:val="1"/>
          <w:bCs w:val="1"/>
          <w:i w:val="0"/>
          <w:iCs w:val="0"/>
          <w:caps w:val="0"/>
          <w:smallCaps w:val="0"/>
          <w:noProof w:val="0"/>
          <w:color w:val="000000" w:themeColor="text1" w:themeTint="FF" w:themeShade="FF"/>
          <w:sz w:val="24"/>
          <w:szCs w:val="24"/>
          <w:lang w:val="es-CL"/>
        </w:rPr>
        <w:t>“Socios”</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Participación (en adelante, el “</w:t>
      </w:r>
      <w:r w:rsidRPr="288D8D3B" w:rsidR="7E3F9F60">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Convenio”</w:t>
      </w:r>
      <w:r w:rsidRPr="288D8D3B" w:rsidR="7E3F9F60">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Pr="000E4F02" w:rsidR="00285112" w:rsidP="2FD16E06" w:rsidRDefault="00285112" w14:paraId="1C7C69CC" w14:textId="54CDC4A7">
      <w:pPr>
        <w:pStyle w:val="Normal"/>
        <w:spacing w:before="120" w:after="120" w:line="23" w:lineRule="atLeast"/>
        <w:jc w:val="both"/>
        <w:rPr>
          <w:rFonts w:ascii="Cambria" w:hAnsi="Cambria" w:asciiTheme="majorAscii" w:hAnsiTheme="majorAscii"/>
        </w:rPr>
      </w:pPr>
    </w:p>
    <w:p w:rsidRPr="000E4F02" w:rsidR="00285112" w:rsidP="2FD16E06" w:rsidRDefault="000B7D99" w14:paraId="60D66354" w14:textId="054B58E4">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highlight w:val="yellow"/>
          <w:lang w:val="es-ES"/>
        </w:rPr>
      </w:pPr>
      <w:r w:rsidRPr="2FD16E06" w:rsidR="000B7D99">
        <w:rPr>
          <w:rFonts w:ascii="Cambria" w:hAnsi="Cambria" w:cs="Arial" w:asciiTheme="majorAscii" w:hAnsiTheme="majorAscii" w:cstheme="minorBidi"/>
          <w:b w:val="1"/>
          <w:bCs w:val="1"/>
          <w:color w:val="auto"/>
          <w:lang w:val="es-CL" w:eastAsia="de-DE"/>
        </w:rPr>
        <w:t>PRIMERO: ANTECEDENTES.</w:t>
      </w: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4D2C8957" w14:textId="3C24E56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highlight w:val="yellow"/>
          <w:lang w:val="es-ES"/>
        </w:rPr>
      </w:pPr>
      <w:r w:rsidRPr="2FD16E06" w:rsidR="464A07AA">
        <w:rPr>
          <w:rFonts w:ascii="Cambria" w:hAnsi="Cambria" w:eastAsia="Cambria" w:cs="Cambria"/>
          <w:b w:val="0"/>
          <w:bCs w:val="0"/>
          <w:i w:val="0"/>
          <w:iCs w:val="0"/>
          <w:caps w:val="0"/>
          <w:smallCaps w:val="0"/>
          <w:noProof w:val="0"/>
          <w:color w:val="00000A"/>
          <w:sz w:val="24"/>
          <w:szCs w:val="24"/>
          <w:lang w:val="es-ES"/>
        </w:rPr>
        <w:t>Que la UNAB postulará/postuló en calidad de Beneficiaria Principal un proyecto de investigación al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Concurso]</w:t>
      </w:r>
      <w:r w:rsidRPr="2FD16E06" w:rsidR="464A07AA">
        <w:rPr>
          <w:rFonts w:ascii="Cambria" w:hAnsi="Cambria" w:eastAsia="Cambria" w:cs="Cambria"/>
          <w:b w:val="0"/>
          <w:bCs w:val="0"/>
          <w:i w:val="0"/>
          <w:iCs w:val="0"/>
          <w:caps w:val="0"/>
          <w:smallCaps w:val="0"/>
          <w:noProof w:val="0"/>
          <w:color w:val="00000A"/>
          <w:sz w:val="24"/>
          <w:szCs w:val="24"/>
          <w:lang w:val="es-ES"/>
        </w:rPr>
        <w:t>, del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F</w:t>
      </w:r>
      <w:r w:rsidRPr="2FD16E06" w:rsidR="1B0D7D1F">
        <w:rPr>
          <w:rFonts w:ascii="Cambria" w:hAnsi="Cambria" w:eastAsia="Cambria" w:cs="Cambria"/>
          <w:b w:val="0"/>
          <w:bCs w:val="0"/>
          <w:i w:val="0"/>
          <w:iCs w:val="0"/>
          <w:caps w:val="0"/>
          <w:smallCaps w:val="0"/>
          <w:noProof w:val="0"/>
          <w:color w:val="00000A"/>
          <w:sz w:val="24"/>
          <w:szCs w:val="24"/>
          <w:highlight w:val="yellow"/>
          <w:lang w:val="es-ES"/>
        </w:rPr>
        <w:t>u</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 xml:space="preserve">ente </w:t>
      </w:r>
      <w:r w:rsidRPr="2FD16E06" w:rsidR="61B79588">
        <w:rPr>
          <w:rFonts w:ascii="Cambria" w:hAnsi="Cambria" w:eastAsia="Cambria" w:cs="Cambria"/>
          <w:b w:val="0"/>
          <w:bCs w:val="0"/>
          <w:i w:val="0"/>
          <w:iCs w:val="0"/>
          <w:caps w:val="0"/>
          <w:smallCaps w:val="0"/>
          <w:noProof w:val="0"/>
          <w:color w:val="00000A"/>
          <w:sz w:val="24"/>
          <w:szCs w:val="24"/>
          <w:highlight w:val="yellow"/>
          <w:lang w:val="es-ES"/>
        </w:rPr>
        <w:t>d</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e Financiamiento]</w:t>
      </w:r>
      <w:r w:rsidRPr="2FD16E06" w:rsidR="464A07AA">
        <w:rPr>
          <w:rFonts w:ascii="Cambria" w:hAnsi="Cambria" w:eastAsia="Cambria" w:cs="Cambria"/>
          <w:b w:val="0"/>
          <w:bCs w:val="0"/>
          <w:i w:val="0"/>
          <w:iCs w:val="0"/>
          <w:caps w:val="0"/>
          <w:smallCaps w:val="0"/>
          <w:noProof w:val="0"/>
          <w:color w:val="00000A"/>
          <w:sz w:val="24"/>
          <w:szCs w:val="24"/>
          <w:lang w:val="es-ES"/>
        </w:rPr>
        <w:t>, denominado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 xml:space="preserve">Nombre </w:t>
      </w:r>
      <w:r w:rsidRPr="2FD16E06" w:rsidR="615F2A06">
        <w:rPr>
          <w:rFonts w:ascii="Cambria" w:hAnsi="Cambria" w:eastAsia="Cambria" w:cs="Cambria"/>
          <w:b w:val="0"/>
          <w:bCs w:val="0"/>
          <w:i w:val="0"/>
          <w:iCs w:val="0"/>
          <w:caps w:val="0"/>
          <w:smallCaps w:val="0"/>
          <w:noProof w:val="0"/>
          <w:color w:val="00000A"/>
          <w:sz w:val="24"/>
          <w:szCs w:val="24"/>
          <w:highlight w:val="yellow"/>
          <w:lang w:val="es-ES"/>
        </w:rPr>
        <w:t>del</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 xml:space="preserve"> Proyecto]</w:t>
      </w:r>
    </w:p>
    <w:p w:rsidRPr="000E4F02" w:rsidR="00285112" w:rsidP="2FD16E06" w:rsidRDefault="000B7D99" w14:paraId="71A06E12" w14:textId="3D65270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32C6BAD6" w14:textId="5ABFD12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Que la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N</w:t>
      </w:r>
      <w:r w:rsidRPr="2FD16E06" w:rsidR="5BF2B876">
        <w:rPr>
          <w:rFonts w:ascii="Cambria" w:hAnsi="Cambria" w:eastAsia="Cambria" w:cs="Cambria"/>
          <w:b w:val="0"/>
          <w:bCs w:val="0"/>
          <w:i w:val="0"/>
          <w:iCs w:val="0"/>
          <w:caps w:val="0"/>
          <w:smallCaps w:val="0"/>
          <w:noProof w:val="0"/>
          <w:color w:val="00000A"/>
          <w:sz w:val="24"/>
          <w:szCs w:val="24"/>
          <w:highlight w:val="yellow"/>
          <w:lang w:val="es-ES"/>
        </w:rPr>
        <w:t>o</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 xml:space="preserve">mbre </w:t>
      </w:r>
      <w:r w:rsidRPr="2FD16E06" w:rsidR="0D0BD8CA">
        <w:rPr>
          <w:rFonts w:ascii="Cambria" w:hAnsi="Cambria" w:eastAsia="Cambria" w:cs="Cambria"/>
          <w:b w:val="0"/>
          <w:bCs w:val="0"/>
          <w:i w:val="0"/>
          <w:iCs w:val="0"/>
          <w:caps w:val="0"/>
          <w:smallCaps w:val="0"/>
          <w:noProof w:val="0"/>
          <w:color w:val="00000A"/>
          <w:sz w:val="24"/>
          <w:szCs w:val="24"/>
          <w:highlight w:val="yellow"/>
          <w:lang w:val="es-ES"/>
        </w:rPr>
        <w:t>d</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 xml:space="preserve">e </w:t>
      </w:r>
      <w:r w:rsidRPr="2FD16E06" w:rsidR="45533816">
        <w:rPr>
          <w:rFonts w:ascii="Cambria" w:hAnsi="Cambria" w:eastAsia="Cambria" w:cs="Cambria"/>
          <w:b w:val="0"/>
          <w:bCs w:val="0"/>
          <w:i w:val="0"/>
          <w:iCs w:val="0"/>
          <w:caps w:val="0"/>
          <w:smallCaps w:val="0"/>
          <w:noProof w:val="0"/>
          <w:color w:val="00000A"/>
          <w:sz w:val="24"/>
          <w:szCs w:val="24"/>
          <w:highlight w:val="yellow"/>
          <w:lang w:val="es-ES"/>
        </w:rPr>
        <w:t>l</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a Empresa/Universidad]</w:t>
      </w:r>
      <w:r w:rsidRPr="2FD16E06" w:rsidR="464A07AA">
        <w:rPr>
          <w:rFonts w:ascii="Cambria" w:hAnsi="Cambria" w:eastAsia="Cambria" w:cs="Cambria"/>
          <w:b w:val="0"/>
          <w:bCs w:val="0"/>
          <w:i w:val="0"/>
          <w:iCs w:val="0"/>
          <w:caps w:val="0"/>
          <w:smallCaps w:val="0"/>
          <w:noProof w:val="0"/>
          <w:color w:val="00000A"/>
          <w:sz w:val="24"/>
          <w:szCs w:val="24"/>
          <w:lang w:val="es-ES"/>
        </w:rPr>
        <w:t xml:space="preserve"> participará en el Proyecto en calidad de Entidad Asociada, </w:t>
      </w:r>
    </w:p>
    <w:p w:rsidRPr="000E4F02" w:rsidR="00285112" w:rsidP="2FD16E06" w:rsidRDefault="000B7D99" w14:paraId="340D5657" w14:textId="66D1090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2EB31FE5" w14:textId="16EC4F5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ES"/>
        </w:rPr>
      </w:pPr>
      <w:r w:rsidRPr="2FD16E06" w:rsidR="464A07AA">
        <w:rPr>
          <w:rFonts w:ascii="Cambria" w:hAnsi="Cambria" w:eastAsia="Cambria" w:cs="Cambria"/>
          <w:b w:val="0"/>
          <w:bCs w:val="0"/>
          <w:i w:val="0"/>
          <w:iCs w:val="0"/>
          <w:caps w:val="0"/>
          <w:smallCaps w:val="0"/>
          <w:noProof w:val="0"/>
          <w:color w:val="00000A"/>
          <w:sz w:val="24"/>
          <w:szCs w:val="24"/>
          <w:lang w:val="es-ES"/>
        </w:rPr>
        <w:t>Las Partes convienen que,</w:t>
      </w:r>
      <w:r w:rsidRPr="2FD16E06" w:rsidR="67AE35BF">
        <w:rPr>
          <w:rFonts w:ascii="Cambria" w:hAnsi="Cambria" w:eastAsia="Cambria" w:cs="Cambria"/>
          <w:b w:val="0"/>
          <w:bCs w:val="0"/>
          <w:i w:val="0"/>
          <w:iCs w:val="0"/>
          <w:caps w:val="0"/>
          <w:smallCaps w:val="0"/>
          <w:noProof w:val="0"/>
          <w:color w:val="00000A"/>
          <w:sz w:val="24"/>
          <w:szCs w:val="24"/>
          <w:lang w:val="es-ES"/>
        </w:rPr>
        <w:t xml:space="preserve"> [</w:t>
      </w:r>
      <w:r w:rsidRPr="2FD16E06" w:rsidR="67AE35BF">
        <w:rPr>
          <w:rFonts w:ascii="Cambria" w:hAnsi="Cambria" w:eastAsia="Cambria" w:cs="Cambria"/>
          <w:b w:val="0"/>
          <w:bCs w:val="0"/>
          <w:i w:val="0"/>
          <w:iCs w:val="0"/>
          <w:caps w:val="0"/>
          <w:smallCaps w:val="0"/>
          <w:noProof w:val="0"/>
          <w:color w:val="00000A"/>
          <w:sz w:val="24"/>
          <w:szCs w:val="24"/>
          <w:highlight w:val="yellow"/>
          <w:lang w:val="es-ES"/>
        </w:rPr>
        <w:t>completar</w:t>
      </w:r>
      <w:r w:rsidRPr="2FD16E06" w:rsidR="67AE35BF">
        <w:rPr>
          <w:rFonts w:ascii="Cambria" w:hAnsi="Cambria" w:eastAsia="Cambria" w:cs="Cambria"/>
          <w:b w:val="0"/>
          <w:bCs w:val="0"/>
          <w:i w:val="0"/>
          <w:iCs w:val="0"/>
          <w:caps w:val="0"/>
          <w:smallCaps w:val="0"/>
          <w:noProof w:val="0"/>
          <w:color w:val="00000A"/>
          <w:sz w:val="24"/>
          <w:szCs w:val="24"/>
          <w:lang w:val="es-ES"/>
        </w:rPr>
        <w:t>].</w:t>
      </w:r>
    </w:p>
    <w:p w:rsidRPr="000E4F02" w:rsidR="00285112" w:rsidP="2FD16E06" w:rsidRDefault="000B7D99" w14:paraId="5D04A55C" w14:textId="54FCB47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DA14DB9" w14:textId="5CCDBFA8">
      <w:pPr>
        <w:pStyle w:val="Normal3"/>
        <w:spacing w:before="40" w:after="4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SEGUNDO: </w:t>
      </w:r>
      <w:r w:rsidRPr="2FD16E06" w:rsidR="464A07AA">
        <w:rPr>
          <w:rFonts w:ascii="Cambria" w:hAnsi="Cambria" w:eastAsia="Cambria" w:cs="Cambria"/>
          <w:b w:val="1"/>
          <w:bCs w:val="1"/>
          <w:i w:val="0"/>
          <w:iCs w:val="0"/>
          <w:caps w:val="1"/>
          <w:noProof w:val="0"/>
          <w:color w:val="00000A"/>
          <w:sz w:val="24"/>
          <w:szCs w:val="24"/>
          <w:lang w:val="es-ES"/>
        </w:rPr>
        <w:t>Objeto del Convenio.</w:t>
      </w:r>
    </w:p>
    <w:p w:rsidRPr="000E4F02" w:rsidR="00285112" w:rsidP="2FD16E06" w:rsidRDefault="000B7D99" w14:paraId="7AAD4B78" w14:textId="29AD7E4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En virtud del presente Convenio, las Partes comprometen su participación en la </w:t>
      </w:r>
      <w:r w:rsidRPr="2FD16E06" w:rsidR="7B008FAF">
        <w:rPr>
          <w:rFonts w:ascii="Cambria" w:hAnsi="Cambria" w:eastAsia="Cambria" w:cs="Cambria"/>
          <w:b w:val="0"/>
          <w:bCs w:val="0"/>
          <w:i w:val="0"/>
          <w:iCs w:val="0"/>
          <w:caps w:val="0"/>
          <w:smallCaps w:val="0"/>
          <w:noProof w:val="0"/>
          <w:color w:val="00000A"/>
          <w:sz w:val="24"/>
          <w:szCs w:val="24"/>
          <w:lang w:val="es-ES"/>
        </w:rPr>
        <w:t>[</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postulación/Ejecución del Proyecto</w:t>
      </w:r>
      <w:r w:rsidRPr="2FD16E06" w:rsidR="34E9BD62">
        <w:rPr>
          <w:rFonts w:ascii="Cambria" w:hAnsi="Cambria" w:eastAsia="Cambria" w:cs="Cambria"/>
          <w:b w:val="0"/>
          <w:bCs w:val="0"/>
          <w:i w:val="0"/>
          <w:iCs w:val="0"/>
          <w:caps w:val="0"/>
          <w:smallCaps w:val="0"/>
          <w:noProof w:val="0"/>
          <w:color w:val="00000A"/>
          <w:sz w:val="24"/>
          <w:szCs w:val="24"/>
          <w:highlight w:val="yellow"/>
          <w:lang w:val="es-ES"/>
        </w:rPr>
        <w:t>]</w:t>
      </w:r>
      <w:r w:rsidRPr="2FD16E06" w:rsidR="464A07AA">
        <w:rPr>
          <w:rFonts w:ascii="Cambria" w:hAnsi="Cambria" w:eastAsia="Cambria" w:cs="Cambria"/>
          <w:b w:val="0"/>
          <w:bCs w:val="0"/>
          <w:i w:val="0"/>
          <w:iCs w:val="0"/>
          <w:caps w:val="0"/>
          <w:smallCaps w:val="0"/>
          <w:noProof w:val="0"/>
          <w:color w:val="00000A"/>
          <w:sz w:val="24"/>
          <w:szCs w:val="24"/>
          <w:lang w:val="es-ES"/>
        </w:rPr>
        <w:t xml:space="preserve"> antes identificado, y en caso de ser adjudicado, a su ejecución, en los términos y condiciones que a continuación se señalan:</w:t>
      </w:r>
    </w:p>
    <w:p w:rsidRPr="000E4F02" w:rsidR="00285112" w:rsidP="2FD16E06" w:rsidRDefault="000B7D99" w14:paraId="0B330D9F" w14:textId="726EF9EE">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6F24F32" w14:textId="731F9924">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TERCERO: </w:t>
      </w:r>
      <w:r w:rsidRPr="2FD16E06" w:rsidR="464A07AA">
        <w:rPr>
          <w:rFonts w:ascii="Cambria" w:hAnsi="Cambria" w:eastAsia="Cambria" w:cs="Cambria"/>
          <w:b w:val="1"/>
          <w:bCs w:val="1"/>
          <w:i w:val="0"/>
          <w:iCs w:val="0"/>
          <w:caps w:val="1"/>
          <w:noProof w:val="0"/>
          <w:color w:val="00000A"/>
          <w:sz w:val="24"/>
          <w:szCs w:val="24"/>
          <w:lang w:val="es-ES"/>
        </w:rPr>
        <w:t>Postulación al Concurso.</w:t>
      </w:r>
    </w:p>
    <w:p w:rsidRPr="000E4F02" w:rsidR="00285112" w:rsidP="2FD16E06" w:rsidRDefault="000B7D99" w14:paraId="5157DB17" w14:textId="5E3A3A8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Las partes postularán </w:t>
      </w:r>
      <w:r w:rsidRPr="2FD16E06" w:rsidR="0632D97D">
        <w:rPr>
          <w:rFonts w:ascii="Cambria" w:hAnsi="Cambria" w:eastAsia="Cambria" w:cs="Cambria"/>
          <w:b w:val="0"/>
          <w:bCs w:val="0"/>
          <w:i w:val="0"/>
          <w:iCs w:val="0"/>
          <w:caps w:val="0"/>
          <w:smallCaps w:val="0"/>
          <w:noProof w:val="0"/>
          <w:color w:val="00000A"/>
          <w:sz w:val="24"/>
          <w:szCs w:val="24"/>
          <w:lang w:val="es-ES"/>
        </w:rPr>
        <w:t>[</w:t>
      </w:r>
      <w:r w:rsidRPr="2FD16E06" w:rsidR="0632D97D">
        <w:rPr>
          <w:rFonts w:ascii="Cambria" w:hAnsi="Cambria" w:eastAsia="Cambria" w:cs="Cambria"/>
          <w:b w:val="0"/>
          <w:bCs w:val="0"/>
          <w:i w:val="0"/>
          <w:iCs w:val="0"/>
          <w:caps w:val="0"/>
          <w:smallCaps w:val="0"/>
          <w:noProof w:val="0"/>
          <w:color w:val="00000A"/>
          <w:sz w:val="24"/>
          <w:szCs w:val="24"/>
          <w:highlight w:val="yellow"/>
          <w:lang w:val="es-ES"/>
        </w:rPr>
        <w:t>completar</w:t>
      </w:r>
      <w:r w:rsidRPr="2FD16E06" w:rsidR="0632D97D">
        <w:rPr>
          <w:rFonts w:ascii="Cambria" w:hAnsi="Cambria" w:eastAsia="Cambria" w:cs="Cambria"/>
          <w:b w:val="0"/>
          <w:bCs w:val="0"/>
          <w:i w:val="0"/>
          <w:iCs w:val="0"/>
          <w:caps w:val="0"/>
          <w:smallCaps w:val="0"/>
          <w:noProof w:val="0"/>
          <w:color w:val="00000A"/>
          <w:sz w:val="24"/>
          <w:szCs w:val="24"/>
          <w:lang w:val="es-ES"/>
        </w:rPr>
        <w:t>]</w:t>
      </w:r>
    </w:p>
    <w:p w:rsidRPr="000E4F02" w:rsidR="00285112" w:rsidP="2FD16E06" w:rsidRDefault="000B7D99" w14:paraId="3CB34067" w14:textId="7D6D9A8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20276F50" w14:textId="4B37BA6F">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E07928B" w14:textId="58FC3739">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30A65660" w14:textId="2FBBAD54">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CUARTO: </w:t>
      </w:r>
      <w:r w:rsidRPr="2FD16E06" w:rsidR="464A07AA">
        <w:rPr>
          <w:rFonts w:ascii="Cambria" w:hAnsi="Cambria" w:eastAsia="Cambria" w:cs="Cambria"/>
          <w:b w:val="1"/>
          <w:bCs w:val="1"/>
          <w:i w:val="0"/>
          <w:iCs w:val="0"/>
          <w:caps w:val="1"/>
          <w:noProof w:val="0"/>
          <w:color w:val="00000A"/>
          <w:sz w:val="24"/>
          <w:szCs w:val="24"/>
          <w:lang w:val="es-ES"/>
        </w:rPr>
        <w:t>Ejecución y Dirección Técnica del Proyecto.</w:t>
      </w:r>
    </w:p>
    <w:p w:rsidRPr="000E4F02" w:rsidR="00285112" w:rsidP="2FD16E06" w:rsidRDefault="000B7D99" w14:paraId="44236319" w14:textId="1BCE463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El Proyecto, según ha sido aprobado por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Institución que lo otorga]</w:t>
      </w:r>
      <w:r w:rsidRPr="2FD16E06" w:rsidR="464A07AA">
        <w:rPr>
          <w:rFonts w:ascii="Cambria" w:hAnsi="Cambria" w:eastAsia="Cambria" w:cs="Cambria"/>
          <w:b w:val="0"/>
          <w:bCs w:val="0"/>
          <w:i w:val="0"/>
          <w:iCs w:val="0"/>
          <w:caps w:val="0"/>
          <w:smallCaps w:val="0"/>
          <w:noProof w:val="0"/>
          <w:color w:val="00000A"/>
          <w:sz w:val="24"/>
          <w:szCs w:val="24"/>
          <w:lang w:val="es-ES"/>
        </w:rPr>
        <w:t>será ejecutado por UNAB en calidad de Institución Beneficiará y por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Entidad participante]</w:t>
      </w:r>
      <w:r w:rsidRPr="2FD16E06" w:rsidR="464A07AA">
        <w:rPr>
          <w:rFonts w:ascii="Cambria" w:hAnsi="Cambria" w:eastAsia="Cambria" w:cs="Cambria"/>
          <w:b w:val="0"/>
          <w:bCs w:val="0"/>
          <w:i w:val="0"/>
          <w:iCs w:val="0"/>
          <w:caps w:val="0"/>
          <w:smallCaps w:val="0"/>
          <w:noProof w:val="0"/>
          <w:color w:val="00000A"/>
          <w:sz w:val="24"/>
          <w:szCs w:val="24"/>
          <w:lang w:val="es-ES"/>
        </w:rPr>
        <w:t xml:space="preserve"> en calidad Institución Beneficiaria Asociada. La Dirección Técnica del Proyecto será responsabilidad del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Nombre del Doctor]</w:t>
      </w:r>
      <w:r w:rsidRPr="2FD16E06" w:rsidR="464A07AA">
        <w:rPr>
          <w:rFonts w:ascii="Cambria" w:hAnsi="Cambria" w:eastAsia="Cambria" w:cs="Cambria"/>
          <w:b w:val="0"/>
          <w:bCs w:val="0"/>
          <w:i w:val="0"/>
          <w:iCs w:val="0"/>
          <w:caps w:val="0"/>
          <w:smallCaps w:val="0"/>
          <w:noProof w:val="0"/>
          <w:color w:val="00000A"/>
          <w:sz w:val="24"/>
          <w:szCs w:val="24"/>
          <w:lang w:val="es-ES"/>
        </w:rPr>
        <w:t>, quien es el Director del Proyecto, y en calidad de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Nombre del Director Alterno]</w:t>
      </w:r>
      <w:r w:rsidRPr="2FD16E06" w:rsidR="464A07AA">
        <w:rPr>
          <w:rFonts w:ascii="Cambria" w:hAnsi="Cambria" w:eastAsia="Cambria" w:cs="Cambria"/>
          <w:b w:val="0"/>
          <w:bCs w:val="0"/>
          <w:i w:val="0"/>
          <w:iCs w:val="0"/>
          <w:caps w:val="0"/>
          <w:smallCaps w:val="0"/>
          <w:noProof w:val="0"/>
          <w:color w:val="00000A"/>
          <w:sz w:val="24"/>
          <w:szCs w:val="24"/>
          <w:lang w:val="es-ES"/>
        </w:rPr>
        <w:t>, quienes asumen la ejecución de las siguientes acciones específicas relacionadas con la gestión y conducción del Proyecto:</w:t>
      </w:r>
    </w:p>
    <w:p w:rsidRPr="000E4F02" w:rsidR="00285112" w:rsidP="2FD16E06" w:rsidRDefault="000B7D99" w14:paraId="23BF7A86" w14:textId="330A8C5B">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6DF232D2" w14:textId="601CC607">
      <w:pPr>
        <w:pStyle w:val="ListParagraph"/>
        <w:numPr>
          <w:ilvl w:val="0"/>
          <w:numId w:val="8"/>
        </w:numPr>
        <w:suppressAutoHyphens w:val="0"/>
        <w:spacing w:before="120" w:after="120" w:line="23" w:lineRule="atLeast"/>
        <w:ind w:left="36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Ejecución del Proyecto en los términos aprobados por [I</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nstitución que lo otorga]</w:t>
      </w:r>
      <w:r w:rsidRPr="2FD16E06" w:rsidR="464A07AA">
        <w:rPr>
          <w:rFonts w:ascii="Cambria" w:hAnsi="Cambria" w:eastAsia="Cambria" w:cs="Cambria"/>
          <w:b w:val="0"/>
          <w:bCs w:val="0"/>
          <w:i w:val="0"/>
          <w:iCs w:val="0"/>
          <w:caps w:val="0"/>
          <w:smallCaps w:val="0"/>
          <w:noProof w:val="0"/>
          <w:color w:val="00000A"/>
          <w:sz w:val="24"/>
          <w:szCs w:val="24"/>
          <w:lang w:val="es-ES"/>
        </w:rPr>
        <w:t xml:space="preserve"> y las modificaciones posteriores que apruebe el Comité Directivo del Proyecto, y que cuenten con la aprobación de &lt;__&gt;.</w:t>
      </w:r>
    </w:p>
    <w:p w:rsidRPr="000E4F02" w:rsidR="00285112" w:rsidP="2FD16E06" w:rsidRDefault="000B7D99" w14:paraId="24624C9A" w14:textId="5C9D5206">
      <w:pPr>
        <w:pStyle w:val="ListParagraph"/>
        <w:numPr>
          <w:ilvl w:val="0"/>
          <w:numId w:val="8"/>
        </w:numPr>
        <w:suppressAutoHyphens w:val="0"/>
        <w:spacing w:before="120" w:after="120" w:line="23" w:lineRule="atLeast"/>
        <w:ind w:left="36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Dirección y administración general del Proyecto.</w:t>
      </w:r>
    </w:p>
    <w:p w:rsidRPr="000E4F02" w:rsidR="00285112" w:rsidP="2FD16E06" w:rsidRDefault="000B7D99" w14:paraId="34333E48" w14:textId="627B0732">
      <w:pPr>
        <w:pStyle w:val="ListParagraph"/>
        <w:numPr>
          <w:ilvl w:val="0"/>
          <w:numId w:val="8"/>
        </w:numPr>
        <w:suppressAutoHyphens w:val="0"/>
        <w:spacing w:before="120" w:after="120" w:line="23" w:lineRule="atLeast"/>
        <w:ind w:left="36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Realización de informes de avance y rendiciones, sin perjuicio de lo dispuesto en el Proyecto respecto a los responsables de cada línea de investigación.</w:t>
      </w:r>
    </w:p>
    <w:p w:rsidRPr="000E4F02" w:rsidR="00285112" w:rsidP="2FD16E06" w:rsidRDefault="000B7D99" w14:paraId="0635FB11" w14:textId="3B89BFF6">
      <w:pPr>
        <w:pStyle w:val="ListParagraph"/>
        <w:numPr>
          <w:ilvl w:val="0"/>
          <w:numId w:val="8"/>
        </w:numPr>
        <w:suppressAutoHyphens w:val="0"/>
        <w:spacing w:before="120" w:after="120" w:line="23" w:lineRule="atLeast"/>
        <w:ind w:left="36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Seguimiento y control del Proyecto, ante __.</w:t>
      </w:r>
    </w:p>
    <w:p w:rsidRPr="000E4F02" w:rsidR="00285112" w:rsidP="2FD16E06" w:rsidRDefault="000B7D99" w14:paraId="7BDAC3C0" w14:textId="43D52496">
      <w:pPr>
        <w:pStyle w:val="ListParagraph"/>
        <w:numPr>
          <w:ilvl w:val="0"/>
          <w:numId w:val="8"/>
        </w:numPr>
        <w:suppressAutoHyphens w:val="0"/>
        <w:spacing w:before="120" w:after="120" w:line="23" w:lineRule="atLeast"/>
        <w:ind w:left="36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Informar periódicamente al Directorio, y cuando éste lo determine, de la situación de avance que mantenga el Proyecto. </w:t>
      </w:r>
    </w:p>
    <w:p w:rsidRPr="000E4F02" w:rsidR="00285112" w:rsidP="2FD16E06" w:rsidRDefault="000B7D99" w14:paraId="62E2876F" w14:textId="6CEB1843">
      <w:pPr>
        <w:pStyle w:val="ListParagraph"/>
        <w:numPr>
          <w:ilvl w:val="0"/>
          <w:numId w:val="8"/>
        </w:numPr>
        <w:suppressAutoHyphens w:val="0"/>
        <w:spacing w:before="120" w:after="120" w:line="23" w:lineRule="atLeast"/>
        <w:ind w:left="36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Identificar e informar al Directorio, de manera adecuada y oportuna, los resultados, totales y/o parciales, obtenidos en el Proyecto. </w:t>
      </w:r>
    </w:p>
    <w:p w:rsidRPr="000E4F02" w:rsidR="00285112" w:rsidP="2FD16E06" w:rsidRDefault="000B7D99" w14:paraId="674795FA" w14:textId="6897B14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DE4040D" w14:textId="6082835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493AE04D" w14:textId="440E8C2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QUINTO: </w:t>
      </w:r>
      <w:r w:rsidRPr="2FD16E06" w:rsidR="464A07AA">
        <w:rPr>
          <w:rFonts w:ascii="Cambria" w:hAnsi="Cambria" w:eastAsia="Cambria" w:cs="Cambria"/>
          <w:b w:val="1"/>
          <w:bCs w:val="1"/>
          <w:i w:val="0"/>
          <w:iCs w:val="0"/>
          <w:caps w:val="1"/>
          <w:noProof w:val="0"/>
          <w:color w:val="00000A"/>
          <w:sz w:val="24"/>
          <w:szCs w:val="24"/>
          <w:lang w:val="es-ES"/>
        </w:rPr>
        <w:t>Gobierno.</w:t>
      </w:r>
    </w:p>
    <w:p w:rsidRPr="000E4F02" w:rsidR="00285112" w:rsidP="2FD16E06" w:rsidRDefault="000B7D99" w14:paraId="2BBD4AC6" w14:textId="4E0EAFE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Las Partes constituyen un Comité Directivo del Proyecto (en adelante “El Directorio”), cuyo propósito será velar por el cumplimiento y seguimiento de los objetivos planteados en este Convenio. El Directorio estará constituido por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_</w:t>
      </w:r>
      <w:r w:rsidRPr="2FD16E06" w:rsidR="464A07AA">
        <w:rPr>
          <w:rFonts w:ascii="Cambria" w:hAnsi="Cambria" w:eastAsia="Cambria" w:cs="Cambria"/>
          <w:b w:val="0"/>
          <w:bCs w:val="0"/>
          <w:i w:val="0"/>
          <w:iCs w:val="0"/>
          <w:caps w:val="0"/>
          <w:smallCaps w:val="0"/>
          <w:noProof w:val="0"/>
          <w:color w:val="00000A"/>
          <w:sz w:val="24"/>
          <w:szCs w:val="24"/>
          <w:lang w:val="es-ES"/>
        </w:rPr>
        <w:t xml:space="preserve">  miembros</w:t>
      </w:r>
      <w:r w:rsidRPr="2FD16E06" w:rsidR="464A07AA">
        <w:rPr>
          <w:rFonts w:ascii="Cambria" w:hAnsi="Cambria" w:eastAsia="Cambria" w:cs="Cambria"/>
          <w:b w:val="0"/>
          <w:bCs w:val="0"/>
          <w:i w:val="0"/>
          <w:iCs w:val="0"/>
          <w:caps w:val="0"/>
          <w:smallCaps w:val="0"/>
          <w:noProof w:val="0"/>
          <w:color w:val="00000A"/>
          <w:sz w:val="24"/>
          <w:szCs w:val="24"/>
          <w:lang w:val="es-ES"/>
        </w:rPr>
        <w:t xml:space="preserve">, uno por cada una de las Partes o los Socios del presente Convenio, y el quórum para sesionar será de 2 </w:t>
      </w:r>
      <w:r w:rsidRPr="2FD16E06" w:rsidR="464A07AA">
        <w:rPr>
          <w:rFonts w:ascii="Cambria" w:hAnsi="Cambria" w:eastAsia="Cambria" w:cs="Cambria"/>
          <w:b w:val="0"/>
          <w:bCs w:val="0"/>
          <w:i w:val="0"/>
          <w:iCs w:val="0"/>
          <w:caps w:val="0"/>
          <w:smallCaps w:val="0"/>
          <w:noProof w:val="0"/>
          <w:color w:val="00000A"/>
          <w:sz w:val="24"/>
          <w:szCs w:val="24"/>
          <w:lang w:val="es-ES"/>
        </w:rPr>
        <w:t>Directores</w:t>
      </w:r>
      <w:r w:rsidRPr="2FD16E06" w:rsidR="464A07AA">
        <w:rPr>
          <w:rFonts w:ascii="Cambria" w:hAnsi="Cambria" w:eastAsia="Cambria" w:cs="Cambria"/>
          <w:b w:val="0"/>
          <w:bCs w:val="0"/>
          <w:i w:val="0"/>
          <w:iCs w:val="0"/>
          <w:caps w:val="0"/>
          <w:smallCaps w:val="0"/>
          <w:noProof w:val="0"/>
          <w:color w:val="00000A"/>
          <w:sz w:val="24"/>
          <w:szCs w:val="24"/>
          <w:lang w:val="es-ES"/>
        </w:rPr>
        <w:t xml:space="preserve">. El Directorio en sesión tendrá carácter resolutivo y sus decisiones se tomarán por mayoría simple de los asistentes a la sesión respectiva. En caso de empate, el voto del </w:t>
      </w:r>
      <w:r w:rsidRPr="2FD16E06" w:rsidR="464A07AA">
        <w:rPr>
          <w:rFonts w:ascii="Cambria" w:hAnsi="Cambria" w:eastAsia="Cambria" w:cs="Cambria"/>
          <w:b w:val="0"/>
          <w:bCs w:val="0"/>
          <w:i w:val="0"/>
          <w:iCs w:val="0"/>
          <w:caps w:val="0"/>
          <w:smallCaps w:val="0"/>
          <w:noProof w:val="0"/>
          <w:color w:val="00000A"/>
          <w:sz w:val="24"/>
          <w:szCs w:val="24"/>
          <w:lang w:val="es-ES"/>
        </w:rPr>
        <w:t>Director</w:t>
      </w:r>
      <w:r w:rsidRPr="2FD16E06" w:rsidR="464A07AA">
        <w:rPr>
          <w:rFonts w:ascii="Cambria" w:hAnsi="Cambria" w:eastAsia="Cambria" w:cs="Cambria"/>
          <w:b w:val="0"/>
          <w:bCs w:val="0"/>
          <w:i w:val="0"/>
          <w:iCs w:val="0"/>
          <w:caps w:val="0"/>
          <w:smallCaps w:val="0"/>
          <w:noProof w:val="0"/>
          <w:color w:val="00000A"/>
          <w:sz w:val="24"/>
          <w:szCs w:val="24"/>
          <w:lang w:val="es-ES"/>
        </w:rPr>
        <w:t xml:space="preserve"> Titular valdrá por dos votos. </w:t>
      </w:r>
    </w:p>
    <w:p w:rsidRPr="000E4F02" w:rsidR="00285112" w:rsidP="2FD16E06" w:rsidRDefault="000B7D99" w14:paraId="7D1ADCCE" w14:textId="39195E9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5FBBACE8" w14:textId="375FF789">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El Directorio tendrá un Director Titular por cada Parte o Socio, más un Director Suplente, nombrado también por la entidad participante que asumirá todas las obligaciones y derechos del Director Titular ausente. El Directorio será presidido por el representante de la Universidad Andrés Bello, quien será el interlocutor válido para representar la opinión del Directorio, el Programa y el Proyecto ante terceros, sin perjuicio de lo establecido en la Cláusula Quinta.</w:t>
      </w:r>
    </w:p>
    <w:p w:rsidRPr="000E4F02" w:rsidR="00285112" w:rsidP="2FD16E06" w:rsidRDefault="000B7D99" w14:paraId="1A15B578" w14:textId="5D2B00C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114F6A6" w14:textId="7828F16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Cada Director Titular tendrá derecho a voto, pudiendo ejercer dicho derecho el respectivo Director Suplente sólo en ausencia del Titular. No obstante lo anterior, el Director Suplente tendrá siempre derecho a asistir a la sesiones de Directorio, con derecho a voz.</w:t>
      </w:r>
    </w:p>
    <w:p w:rsidRPr="000E4F02" w:rsidR="00285112" w:rsidP="2FD16E06" w:rsidRDefault="000B7D99" w14:paraId="42F39436" w14:textId="04396B4F">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A0721F9" w14:textId="7D4D7F1F">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El Directorio tendrá las siguientes atribuciones y responsabilidades:</w:t>
      </w:r>
    </w:p>
    <w:p w:rsidRPr="000E4F02" w:rsidR="00285112" w:rsidP="2FD16E06" w:rsidRDefault="000B7D99" w14:paraId="7309B8D1" w14:textId="66A20229">
      <w:pPr>
        <w:pStyle w:val="ListParagraph"/>
        <w:numPr>
          <w:ilvl w:val="0"/>
          <w:numId w:val="9"/>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Proponer a sus representados y a la Dirección Ejecutiva de __ nuevas orientaciones  estratégicas del Proyecto,</w:t>
      </w:r>
    </w:p>
    <w:p w:rsidRPr="000E4F02" w:rsidR="00285112" w:rsidP="2FD16E06" w:rsidRDefault="000B7D99" w14:paraId="7547AD43" w14:textId="25C6DC6E">
      <w:pPr>
        <w:pStyle w:val="ListParagraph"/>
        <w:numPr>
          <w:ilvl w:val="0"/>
          <w:numId w:val="9"/>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Facilitar la obtención de los recursos comprometidos, y si fuere necesario, comprometer y obtener recursos adicionales, y </w:t>
      </w:r>
    </w:p>
    <w:p w:rsidRPr="000E4F02" w:rsidR="00285112" w:rsidP="2FD16E06" w:rsidRDefault="000B7D99" w14:paraId="40D41C95" w14:textId="44ACE60F">
      <w:pPr>
        <w:pStyle w:val="ListParagraph"/>
        <w:numPr>
          <w:ilvl w:val="0"/>
          <w:numId w:val="9"/>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Pedir cuentas al Director de Proyecto.</w:t>
      </w:r>
    </w:p>
    <w:p w:rsidRPr="000E4F02" w:rsidR="00285112" w:rsidP="2FD16E06" w:rsidRDefault="000B7D99" w14:paraId="21C259CF" w14:textId="6613D146">
      <w:pPr>
        <w:pStyle w:val="ListParagraph"/>
        <w:numPr>
          <w:ilvl w:val="0"/>
          <w:numId w:val="9"/>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Aprobar o rechazar las solicitudes de divulgación.</w:t>
      </w:r>
    </w:p>
    <w:p w:rsidRPr="000E4F02" w:rsidR="00285112" w:rsidP="2FD16E06" w:rsidRDefault="000B7D99" w14:paraId="14F61577" w14:textId="3CCA0C5B">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6445DBC3" w14:textId="09A34C5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El Directorio se reunirá al menos cuatro veces al año, en las fechas y horas predeterminadas por el mismo Directorio en su primera sesión, sin que sea necesaria citación especial. </w:t>
      </w:r>
    </w:p>
    <w:p w:rsidRPr="000E4F02" w:rsidR="00285112" w:rsidP="2FD16E06" w:rsidRDefault="000B7D99" w14:paraId="06506603" w14:textId="2442A63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47C8D029" w14:textId="2B71F63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Podrá asimismo reunirse de manera extraordinaria cuantas veces se estime necesario, previa citación del Presidente del Directorio. Esta citación será innecesaria si a la sesión concurre la unanimidad de los Directores. En las sesiones extraordinarias se podrá discutir cualquier asunto dentro de la competencia del Directorio.</w:t>
      </w:r>
    </w:p>
    <w:p w:rsidRPr="000E4F02" w:rsidR="00285112" w:rsidP="2FD16E06" w:rsidRDefault="000B7D99" w14:paraId="0FAFE46C" w14:textId="49D06C7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45FD0E8" w14:textId="66E49BE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Las deliberaciones y acuerdos del Directorio se escriturarán en un libro de actas que será firmada por los Directores que hubieren concurrido a la sesión. Se entenderá aprobada el acta desde el momento de su firma y desde ese momento se podrán llevar a efecto los acuerdos a que ella se refiera.</w:t>
      </w:r>
    </w:p>
    <w:p w:rsidRPr="000E4F02" w:rsidR="00285112" w:rsidP="2FD16E06" w:rsidRDefault="000B7D99" w14:paraId="760DE06A" w14:textId="4878316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48EB05B7" w14:textId="50E3140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SEXTO:</w:t>
      </w:r>
      <w:r w:rsidRPr="2FD16E06" w:rsidR="464A07AA">
        <w:rPr>
          <w:rFonts w:ascii="Cambria" w:hAnsi="Cambria" w:eastAsia="Cambria" w:cs="Cambria"/>
          <w:b w:val="0"/>
          <w:bCs w:val="0"/>
          <w:i w:val="0"/>
          <w:iCs w:val="0"/>
          <w:caps w:val="0"/>
          <w:smallCaps w:val="0"/>
          <w:noProof w:val="0"/>
          <w:color w:val="00000A"/>
          <w:sz w:val="24"/>
          <w:szCs w:val="24"/>
          <w:lang w:val="es-ES"/>
        </w:rPr>
        <w:t xml:space="preserve"> </w:t>
      </w:r>
      <w:r w:rsidRPr="2FD16E06" w:rsidR="464A07AA">
        <w:rPr>
          <w:rFonts w:ascii="Cambria" w:hAnsi="Cambria" w:eastAsia="Cambria" w:cs="Cambria"/>
          <w:b w:val="1"/>
          <w:bCs w:val="1"/>
          <w:i w:val="0"/>
          <w:iCs w:val="0"/>
          <w:caps w:val="1"/>
          <w:noProof w:val="0"/>
          <w:color w:val="00000A"/>
          <w:sz w:val="24"/>
          <w:szCs w:val="24"/>
          <w:lang w:val="es-ES"/>
        </w:rPr>
        <w:t>Resultados esperados del Proyecto.</w:t>
      </w:r>
    </w:p>
    <w:p w:rsidRPr="000E4F02" w:rsidR="00285112" w:rsidP="2FD16E06" w:rsidRDefault="000B7D99" w14:paraId="0AF0C870" w14:textId="4871DD79">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Los resultados esperados del Proyecto, pero sin limitarse a ellos, son los siguientes:</w:t>
      </w:r>
    </w:p>
    <w:p w:rsidRPr="000E4F02" w:rsidR="00285112" w:rsidP="2FD16E06" w:rsidRDefault="000B7D99" w14:paraId="57844441" w14:textId="10A2DF5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261ED310" w14:textId="1B691FC2">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highlight w:val="yellow"/>
          <w:lang w:val="es-ES"/>
        </w:rPr>
        <w:t>-</w:t>
      </w:r>
    </w:p>
    <w:p w:rsidRPr="000E4F02" w:rsidR="00285112" w:rsidP="2FD16E06" w:rsidRDefault="000B7D99" w14:paraId="2EAA466F" w14:textId="4AB10C3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highlight w:val="yellow"/>
          <w:lang w:val="es-ES"/>
        </w:rPr>
        <w:t>-</w:t>
      </w:r>
    </w:p>
    <w:p w:rsidRPr="000E4F02" w:rsidR="00285112" w:rsidP="2FD16E06" w:rsidRDefault="000B7D99" w14:paraId="3B6EB004" w14:textId="0F846BD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6B96AB43" w14:textId="2381DC7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D930CB4" w14:textId="4821933E">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Lo anterior sin perjuicio de otros resultados que se generen dentro del proyecto, con las excepciones señaladas respecto de las variedades vegetales.</w:t>
      </w:r>
    </w:p>
    <w:p w:rsidRPr="000E4F02" w:rsidR="00285112" w:rsidP="2FD16E06" w:rsidRDefault="000B7D99" w14:paraId="25C8EEFD" w14:textId="5CB6A169">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3951AD04" w14:textId="2723480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67629473" w14:textId="1F8CE7D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SÉPTIMO: </w:t>
      </w:r>
      <w:r w:rsidRPr="2FD16E06" w:rsidR="464A07AA">
        <w:rPr>
          <w:rFonts w:ascii="Cambria" w:hAnsi="Cambria" w:eastAsia="Cambria" w:cs="Cambria"/>
          <w:b w:val="1"/>
          <w:bCs w:val="1"/>
          <w:i w:val="0"/>
          <w:iCs w:val="0"/>
          <w:caps w:val="1"/>
          <w:noProof w:val="0"/>
          <w:color w:val="00000A"/>
          <w:sz w:val="24"/>
          <w:szCs w:val="24"/>
          <w:lang w:val="es-ES"/>
        </w:rPr>
        <w:t>Costo y Participación de las partes en el financiamiento del Proyecto.</w:t>
      </w:r>
    </w:p>
    <w:p w:rsidRPr="000E4F02" w:rsidR="00285112" w:rsidP="2FD16E06" w:rsidRDefault="000B7D99" w14:paraId="67FF982F" w14:textId="1406FDD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El costo total del PROYECTO es de [</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cifra en letras ($ números)]</w:t>
      </w:r>
      <w:r w:rsidRPr="2FD16E06" w:rsidR="464A07AA">
        <w:rPr>
          <w:rFonts w:ascii="Cambria" w:hAnsi="Cambria" w:eastAsia="Cambria" w:cs="Cambria"/>
          <w:b w:val="0"/>
          <w:bCs w:val="0"/>
          <w:i w:val="0"/>
          <w:iCs w:val="0"/>
          <w:caps w:val="0"/>
          <w:smallCaps w:val="0"/>
          <w:noProof w:val="0"/>
          <w:color w:val="00000A"/>
          <w:sz w:val="24"/>
          <w:szCs w:val="24"/>
          <w:lang w:val="es-CL"/>
        </w:rPr>
        <w:t>, cuyo deglose [</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en miles de pesos</w:t>
      </w:r>
      <w:r w:rsidRPr="2FD16E06" w:rsidR="464A07AA">
        <w:rPr>
          <w:rFonts w:ascii="Cambria" w:hAnsi="Cambria" w:eastAsia="Cambria" w:cs="Cambria"/>
          <w:b w:val="0"/>
          <w:bCs w:val="0"/>
          <w:i w:val="0"/>
          <w:iCs w:val="0"/>
          <w:caps w:val="1"/>
          <w:noProof w:val="0"/>
          <w:color w:val="00000A"/>
          <w:sz w:val="24"/>
          <w:szCs w:val="24"/>
          <w:highlight w:val="yellow"/>
          <w:lang w:val="es-CL"/>
        </w:rPr>
        <w:t>]</w:t>
      </w:r>
      <w:r w:rsidRPr="2FD16E06" w:rsidR="464A07AA">
        <w:rPr>
          <w:rFonts w:ascii="Cambria" w:hAnsi="Cambria" w:eastAsia="Cambria" w:cs="Cambria"/>
          <w:b w:val="0"/>
          <w:bCs w:val="0"/>
          <w:i w:val="0"/>
          <w:iCs w:val="0"/>
          <w:caps w:val="0"/>
          <w:smallCaps w:val="0"/>
          <w:noProof w:val="0"/>
          <w:color w:val="00000A"/>
          <w:sz w:val="24"/>
          <w:szCs w:val="24"/>
          <w:lang w:val="es-CL"/>
        </w:rPr>
        <w:t xml:space="preserve"> se presenta en el cuadro que continua:</w:t>
      </w:r>
    </w:p>
    <w:p w:rsidRPr="000E4F02" w:rsidR="00285112" w:rsidP="2FD16E06" w:rsidRDefault="000B7D99" w14:paraId="512E5876" w14:textId="713906A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tbl>
      <w:tblPr>
        <w:tblStyle w:val="TableNormal"/>
        <w:tblW w:w="0" w:type="auto"/>
        <w:tblInd w:w="45" w:type="dxa"/>
        <w:tblBorders>
          <w:top w:val="single" w:sz="6"/>
          <w:left w:val="single" w:sz="6"/>
          <w:bottom w:val="single" w:sz="6"/>
          <w:right w:val="single" w:sz="6"/>
        </w:tblBorders>
        <w:tblLayout w:type="fixed"/>
        <w:tblLook w:val="04A0" w:firstRow="1" w:lastRow="0" w:firstColumn="1" w:lastColumn="0" w:noHBand="0" w:noVBand="1"/>
      </w:tblPr>
      <w:tblGrid>
        <w:gridCol w:w="1575"/>
        <w:gridCol w:w="1605"/>
        <w:gridCol w:w="900"/>
        <w:gridCol w:w="1455"/>
        <w:gridCol w:w="810"/>
        <w:gridCol w:w="1455"/>
        <w:gridCol w:w="825"/>
      </w:tblGrid>
      <w:tr w:rsidR="2FD16E06" w:rsidTr="2FD16E06" w14:paraId="36880620">
        <w:trPr>
          <w:trHeight w:val="300"/>
        </w:trPr>
        <w:tc>
          <w:tcPr>
            <w:tcW w:w="1575" w:type="dxa"/>
            <w:tcBorders>
              <w:top w:val="single" w:color="000001" w:sz="6"/>
              <w:left w:val="single" w:color="000001"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6E5D75AF" w14:textId="20B34933">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Institución</w:t>
            </w:r>
          </w:p>
        </w:tc>
        <w:tc>
          <w:tcPr>
            <w:tcW w:w="1605" w:type="dxa"/>
            <w:tcBorders>
              <w:top w:val="single" w:color="000001" w:sz="6"/>
              <w:left w:val="single" w:color="00000A"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0548E633" w14:textId="520F6ED9">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Aporte valorado</w:t>
            </w:r>
          </w:p>
        </w:tc>
        <w:tc>
          <w:tcPr>
            <w:tcW w:w="900" w:type="dxa"/>
            <w:tcBorders>
              <w:top w:val="single" w:color="000001" w:sz="6"/>
              <w:left w:val="single" w:color="00000A"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63B44FA4" w14:textId="11E8B7CC">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w:t>
            </w:r>
          </w:p>
        </w:tc>
        <w:tc>
          <w:tcPr>
            <w:tcW w:w="1455" w:type="dxa"/>
            <w:tcBorders>
              <w:top w:val="single" w:color="000001" w:sz="6"/>
              <w:left w:val="single" w:color="00000A"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41465E5D" w14:textId="7620E2C0">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Aporte en dinero efectivo ( $ )</w:t>
            </w:r>
          </w:p>
        </w:tc>
        <w:tc>
          <w:tcPr>
            <w:tcW w:w="810" w:type="dxa"/>
            <w:tcBorders>
              <w:top w:val="single" w:color="000001" w:sz="6"/>
              <w:left w:val="single" w:color="00000A"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03A0F913" w14:textId="467714FC">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w:t>
            </w:r>
          </w:p>
        </w:tc>
        <w:tc>
          <w:tcPr>
            <w:tcW w:w="1455" w:type="dxa"/>
            <w:tcBorders>
              <w:top w:val="single" w:color="000001" w:sz="6"/>
              <w:left w:val="single" w:color="00000A"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419D231C" w14:textId="6EBD74F2">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Total</w:t>
            </w:r>
          </w:p>
        </w:tc>
        <w:tc>
          <w:tcPr>
            <w:tcW w:w="825" w:type="dxa"/>
            <w:tcBorders>
              <w:top w:val="single" w:color="000001" w:sz="6"/>
              <w:left w:val="single" w:color="00000A" w:sz="6"/>
              <w:bottom w:val="single" w:color="00000A" w:sz="6"/>
              <w:right w:val="single" w:color="00000A" w:sz="6"/>
            </w:tcBorders>
            <w:shd w:val="clear" w:color="auto" w:fill="808080" w:themeFill="background1" w:themeFillShade="80"/>
            <w:tcMar>
              <w:left w:w="60" w:type="dxa"/>
              <w:right w:w="60" w:type="dxa"/>
            </w:tcMar>
            <w:vAlign w:val="center"/>
          </w:tcPr>
          <w:p w:rsidR="2FD16E06" w:rsidP="2FD16E06" w:rsidRDefault="2FD16E06" w14:paraId="0480B3A9" w14:textId="0ADAA615">
            <w:pPr>
              <w:spacing w:line="23" w:lineRule="atLeast"/>
              <w:jc w:val="center"/>
              <w:rPr>
                <w:rFonts w:ascii="Cambria" w:hAnsi="Cambria" w:eastAsia="Cambria" w:cs="Cambria"/>
                <w:b w:val="0"/>
                <w:bCs w:val="0"/>
                <w:i w:val="0"/>
                <w:iCs w:val="0"/>
                <w:color w:val="FFFFFF" w:themeColor="background1" w:themeTint="FF" w:themeShade="FF"/>
                <w:sz w:val="24"/>
                <w:szCs w:val="24"/>
              </w:rPr>
            </w:pPr>
            <w:r w:rsidRPr="2FD16E06" w:rsidR="2FD16E06">
              <w:rPr>
                <w:rFonts w:ascii="Cambria" w:hAnsi="Cambria" w:eastAsia="Cambria" w:cs="Cambria"/>
                <w:b w:val="1"/>
                <w:bCs w:val="1"/>
                <w:i w:val="0"/>
                <w:iCs w:val="0"/>
                <w:color w:val="FFFFFF" w:themeColor="background1" w:themeTint="FF" w:themeShade="FF"/>
                <w:sz w:val="24"/>
                <w:szCs w:val="24"/>
                <w:lang w:val="en-US"/>
              </w:rPr>
              <w:t>%</w:t>
            </w:r>
          </w:p>
        </w:tc>
      </w:tr>
      <w:tr w:rsidR="2FD16E06" w:rsidTr="2FD16E06" w14:paraId="6267164B">
        <w:trPr>
          <w:trHeight w:val="300"/>
        </w:trPr>
        <w:tc>
          <w:tcPr>
            <w:tcW w:w="1575" w:type="dxa"/>
            <w:tcBorders>
              <w:top w:val="single" w:color="00000A" w:sz="6"/>
              <w:left w:val="single" w:color="000001" w:sz="6"/>
              <w:bottom w:val="single" w:color="00000A" w:sz="6"/>
              <w:right w:val="single" w:color="00000A" w:sz="6"/>
            </w:tcBorders>
            <w:tcMar>
              <w:left w:w="60" w:type="dxa"/>
              <w:right w:w="60" w:type="dxa"/>
            </w:tcMar>
            <w:vAlign w:val="center"/>
          </w:tcPr>
          <w:p w:rsidR="2FD16E06" w:rsidP="2FD16E06" w:rsidRDefault="2FD16E06" w14:paraId="2E2A4CA8" w14:textId="4564158A">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60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76C3F13F" w14:textId="27339BFF">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90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19216396" w14:textId="6393F8D3">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47DEF9D8" w14:textId="200550F8">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1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1A9A4A52" w14:textId="71640DB8">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25C316AD" w14:textId="1976E854">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2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7CD174EB" w14:textId="751DC29A">
            <w:pPr>
              <w:spacing w:line="23" w:lineRule="atLeast"/>
              <w:jc w:val="right"/>
              <w:rPr>
                <w:rFonts w:ascii="Cambria" w:hAnsi="Cambria" w:eastAsia="Cambria" w:cs="Cambria"/>
                <w:b w:val="0"/>
                <w:bCs w:val="0"/>
                <w:i w:val="0"/>
                <w:iCs w:val="0"/>
                <w:color w:val="000000" w:themeColor="text1" w:themeTint="FF" w:themeShade="FF"/>
                <w:sz w:val="24"/>
                <w:szCs w:val="24"/>
              </w:rPr>
            </w:pPr>
          </w:p>
        </w:tc>
      </w:tr>
      <w:tr w:rsidR="2FD16E06" w:rsidTr="2FD16E06" w14:paraId="34AA16C1">
        <w:trPr>
          <w:trHeight w:val="300"/>
        </w:trPr>
        <w:tc>
          <w:tcPr>
            <w:tcW w:w="1575" w:type="dxa"/>
            <w:tcBorders>
              <w:top w:val="single" w:color="00000A" w:sz="6"/>
              <w:left w:val="single" w:color="000001" w:sz="6"/>
              <w:bottom w:val="single" w:color="00000A" w:sz="6"/>
              <w:right w:val="single" w:color="00000A" w:sz="6"/>
            </w:tcBorders>
            <w:tcMar>
              <w:left w:w="60" w:type="dxa"/>
              <w:right w:w="60" w:type="dxa"/>
            </w:tcMar>
            <w:vAlign w:val="center"/>
          </w:tcPr>
          <w:p w:rsidR="2FD16E06" w:rsidP="2FD16E06" w:rsidRDefault="2FD16E06" w14:paraId="084F9543" w14:textId="4648DB79">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60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708B4993" w14:textId="0B5D5BA0">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90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75E0F9C8" w14:textId="43BB7F89">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3EE6178C" w14:textId="2C8DA0E6">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1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3840CDC4" w14:textId="47A30786">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7188348D" w14:textId="7069D9CB">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2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39B2AF6E" w14:textId="1C5F6BA4">
            <w:pPr>
              <w:spacing w:line="23" w:lineRule="atLeast"/>
              <w:jc w:val="right"/>
              <w:rPr>
                <w:rFonts w:ascii="Cambria" w:hAnsi="Cambria" w:eastAsia="Cambria" w:cs="Cambria"/>
                <w:b w:val="0"/>
                <w:bCs w:val="0"/>
                <w:i w:val="0"/>
                <w:iCs w:val="0"/>
                <w:color w:val="000000" w:themeColor="text1" w:themeTint="FF" w:themeShade="FF"/>
                <w:sz w:val="24"/>
                <w:szCs w:val="24"/>
              </w:rPr>
            </w:pPr>
          </w:p>
        </w:tc>
      </w:tr>
      <w:tr w:rsidR="2FD16E06" w:rsidTr="2FD16E06" w14:paraId="343448C6">
        <w:trPr>
          <w:trHeight w:val="300"/>
        </w:trPr>
        <w:tc>
          <w:tcPr>
            <w:tcW w:w="1575" w:type="dxa"/>
            <w:tcBorders>
              <w:top w:val="single" w:color="00000A" w:sz="6"/>
              <w:left w:val="single" w:color="000001" w:sz="6"/>
              <w:bottom w:val="single" w:color="00000A" w:sz="6"/>
              <w:right w:val="single" w:color="00000A" w:sz="6"/>
            </w:tcBorders>
            <w:tcMar>
              <w:left w:w="60" w:type="dxa"/>
              <w:right w:w="60" w:type="dxa"/>
            </w:tcMar>
            <w:vAlign w:val="center"/>
          </w:tcPr>
          <w:p w:rsidR="2FD16E06" w:rsidP="2FD16E06" w:rsidRDefault="2FD16E06" w14:paraId="25532D1D" w14:textId="556E1B68">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60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6C606678" w14:textId="74064CBD">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90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1EA99AEB" w14:textId="29055C99">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2DDAC0E6" w14:textId="01A5D277">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1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0E8CDD15" w14:textId="0C7F1DB0">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41143548" w14:textId="510BB5C3">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2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1B9A3A6A" w14:textId="2B31B0A1">
            <w:pPr>
              <w:spacing w:line="23" w:lineRule="atLeast"/>
              <w:jc w:val="right"/>
              <w:rPr>
                <w:rFonts w:ascii="Cambria" w:hAnsi="Cambria" w:eastAsia="Cambria" w:cs="Cambria"/>
                <w:b w:val="0"/>
                <w:bCs w:val="0"/>
                <w:i w:val="0"/>
                <w:iCs w:val="0"/>
                <w:color w:val="000000" w:themeColor="text1" w:themeTint="FF" w:themeShade="FF"/>
                <w:sz w:val="24"/>
                <w:szCs w:val="24"/>
              </w:rPr>
            </w:pPr>
          </w:p>
        </w:tc>
      </w:tr>
      <w:tr w:rsidR="2FD16E06" w:rsidTr="2FD16E06" w14:paraId="34966968">
        <w:trPr>
          <w:trHeight w:val="300"/>
        </w:trPr>
        <w:tc>
          <w:tcPr>
            <w:tcW w:w="1575" w:type="dxa"/>
            <w:tcBorders>
              <w:top w:val="single" w:color="00000A" w:sz="6"/>
              <w:left w:val="single" w:color="000001" w:sz="6"/>
              <w:bottom w:val="single" w:color="00000A" w:sz="6"/>
              <w:right w:val="single" w:color="00000A" w:sz="6"/>
            </w:tcBorders>
            <w:tcMar>
              <w:left w:w="60" w:type="dxa"/>
              <w:right w:w="60" w:type="dxa"/>
            </w:tcMar>
            <w:vAlign w:val="center"/>
          </w:tcPr>
          <w:p w:rsidR="2FD16E06" w:rsidP="2FD16E06" w:rsidRDefault="2FD16E06" w14:paraId="517F3D9C" w14:textId="252CF269">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60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16C14C7C" w14:textId="7317DF26">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90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3A5FA6CD" w14:textId="0E09C537">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3261F472" w14:textId="0BE14FD1">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10"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612AC64E" w14:textId="4C2849D6">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145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22952B17" w14:textId="299FBD94">
            <w:pPr>
              <w:spacing w:line="23" w:lineRule="atLeast"/>
              <w:jc w:val="right"/>
              <w:rPr>
                <w:rFonts w:ascii="Cambria" w:hAnsi="Cambria" w:eastAsia="Cambria" w:cs="Cambria"/>
                <w:b w:val="0"/>
                <w:bCs w:val="0"/>
                <w:i w:val="0"/>
                <w:iCs w:val="0"/>
                <w:color w:val="000000" w:themeColor="text1" w:themeTint="FF" w:themeShade="FF"/>
                <w:sz w:val="24"/>
                <w:szCs w:val="24"/>
              </w:rPr>
            </w:pPr>
          </w:p>
        </w:tc>
        <w:tc>
          <w:tcPr>
            <w:tcW w:w="825" w:type="dxa"/>
            <w:tcBorders>
              <w:top w:val="single" w:color="00000A" w:sz="6"/>
              <w:left w:val="single" w:color="00000A" w:sz="6"/>
              <w:bottom w:val="single" w:color="00000A" w:sz="6"/>
              <w:right w:val="single" w:color="00000A" w:sz="6"/>
            </w:tcBorders>
            <w:tcMar>
              <w:left w:w="60" w:type="dxa"/>
              <w:right w:w="60" w:type="dxa"/>
            </w:tcMar>
            <w:vAlign w:val="center"/>
          </w:tcPr>
          <w:p w:rsidR="2FD16E06" w:rsidP="2FD16E06" w:rsidRDefault="2FD16E06" w14:paraId="74008DC2" w14:textId="385D5949">
            <w:pPr>
              <w:spacing w:line="23" w:lineRule="atLeast"/>
              <w:jc w:val="right"/>
              <w:rPr>
                <w:rFonts w:ascii="Cambria" w:hAnsi="Cambria" w:eastAsia="Cambria" w:cs="Cambria"/>
                <w:b w:val="0"/>
                <w:bCs w:val="0"/>
                <w:i w:val="0"/>
                <w:iCs w:val="0"/>
                <w:color w:val="000000" w:themeColor="text1" w:themeTint="FF" w:themeShade="FF"/>
                <w:sz w:val="24"/>
                <w:szCs w:val="24"/>
              </w:rPr>
            </w:pPr>
          </w:p>
        </w:tc>
      </w:tr>
      <w:tr w:rsidR="2FD16E06" w:rsidTr="2FD16E06" w14:paraId="512124A3">
        <w:trPr>
          <w:trHeight w:val="300"/>
        </w:trPr>
        <w:tc>
          <w:tcPr>
            <w:tcW w:w="1575" w:type="dxa"/>
            <w:tcBorders>
              <w:top w:val="single" w:color="000001" w:sz="6"/>
              <w:left w:val="single" w:color="000001"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5C023EBE" w14:textId="5D28F7C0">
            <w:pPr>
              <w:spacing w:line="23" w:lineRule="atLeast"/>
              <w:jc w:val="center"/>
              <w:rPr>
                <w:rFonts w:ascii="Cambria" w:hAnsi="Cambria" w:eastAsia="Cambria" w:cs="Cambria"/>
                <w:b w:val="0"/>
                <w:bCs w:val="0"/>
                <w:i w:val="0"/>
                <w:iCs w:val="0"/>
                <w:color w:val="FFFFFF" w:themeColor="background1" w:themeTint="FF" w:themeShade="FF"/>
                <w:sz w:val="24"/>
                <w:szCs w:val="24"/>
              </w:rPr>
            </w:pPr>
          </w:p>
        </w:tc>
        <w:tc>
          <w:tcPr>
            <w:tcW w:w="1605" w:type="dxa"/>
            <w:tcBorders>
              <w:top w:val="single" w:color="000001" w:sz="6"/>
              <w:left w:val="single" w:color="00000A"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64E75096" w14:textId="3355DBC0">
            <w:pPr>
              <w:spacing w:line="23" w:lineRule="atLeast"/>
              <w:jc w:val="right"/>
              <w:rPr>
                <w:rFonts w:ascii="Cambria" w:hAnsi="Cambria" w:eastAsia="Cambria" w:cs="Cambria"/>
                <w:b w:val="0"/>
                <w:bCs w:val="0"/>
                <w:i w:val="0"/>
                <w:iCs w:val="0"/>
                <w:color w:val="FFFFFF" w:themeColor="background1" w:themeTint="FF" w:themeShade="FF"/>
                <w:sz w:val="24"/>
                <w:szCs w:val="24"/>
              </w:rPr>
            </w:pPr>
          </w:p>
        </w:tc>
        <w:tc>
          <w:tcPr>
            <w:tcW w:w="900" w:type="dxa"/>
            <w:tcBorders>
              <w:top w:val="single" w:color="000001" w:sz="6"/>
              <w:left w:val="single" w:color="00000A"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6D52B938" w14:textId="6EBA20DB">
            <w:pPr>
              <w:spacing w:line="23" w:lineRule="atLeast"/>
              <w:jc w:val="right"/>
              <w:rPr>
                <w:rFonts w:ascii="Cambria" w:hAnsi="Cambria" w:eastAsia="Cambria" w:cs="Cambria"/>
                <w:b w:val="0"/>
                <w:bCs w:val="0"/>
                <w:i w:val="0"/>
                <w:iCs w:val="0"/>
                <w:color w:val="FFFFFF" w:themeColor="background1" w:themeTint="FF" w:themeShade="FF"/>
                <w:sz w:val="24"/>
                <w:szCs w:val="24"/>
              </w:rPr>
            </w:pPr>
          </w:p>
        </w:tc>
        <w:tc>
          <w:tcPr>
            <w:tcW w:w="1455" w:type="dxa"/>
            <w:tcBorders>
              <w:top w:val="single" w:color="000001" w:sz="6"/>
              <w:left w:val="single" w:color="00000A"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5CE18A53" w14:textId="7726049A">
            <w:pPr>
              <w:spacing w:line="23" w:lineRule="atLeast"/>
              <w:jc w:val="right"/>
              <w:rPr>
                <w:rFonts w:ascii="Cambria" w:hAnsi="Cambria" w:eastAsia="Cambria" w:cs="Cambria"/>
                <w:b w:val="0"/>
                <w:bCs w:val="0"/>
                <w:i w:val="0"/>
                <w:iCs w:val="0"/>
                <w:color w:val="FFFFFF" w:themeColor="background1" w:themeTint="FF" w:themeShade="FF"/>
                <w:sz w:val="24"/>
                <w:szCs w:val="24"/>
              </w:rPr>
            </w:pPr>
          </w:p>
        </w:tc>
        <w:tc>
          <w:tcPr>
            <w:tcW w:w="810" w:type="dxa"/>
            <w:tcBorders>
              <w:top w:val="single" w:color="000001" w:sz="6"/>
              <w:left w:val="single" w:color="00000A"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718A42B3" w14:textId="061F9B2B">
            <w:pPr>
              <w:spacing w:line="23" w:lineRule="atLeast"/>
              <w:jc w:val="right"/>
              <w:rPr>
                <w:rFonts w:ascii="Cambria" w:hAnsi="Cambria" w:eastAsia="Cambria" w:cs="Cambria"/>
                <w:b w:val="0"/>
                <w:bCs w:val="0"/>
                <w:i w:val="0"/>
                <w:iCs w:val="0"/>
                <w:color w:val="FFFFFF" w:themeColor="background1" w:themeTint="FF" w:themeShade="FF"/>
                <w:sz w:val="24"/>
                <w:szCs w:val="24"/>
              </w:rPr>
            </w:pPr>
          </w:p>
        </w:tc>
        <w:tc>
          <w:tcPr>
            <w:tcW w:w="1455" w:type="dxa"/>
            <w:tcBorders>
              <w:top w:val="single" w:color="000001" w:sz="6"/>
              <w:left w:val="single" w:color="00000A"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793F7F31" w14:textId="1D90F538">
            <w:pPr>
              <w:spacing w:line="23" w:lineRule="atLeast"/>
              <w:jc w:val="right"/>
              <w:rPr>
                <w:rFonts w:ascii="Cambria" w:hAnsi="Cambria" w:eastAsia="Cambria" w:cs="Cambria"/>
                <w:b w:val="0"/>
                <w:bCs w:val="0"/>
                <w:i w:val="0"/>
                <w:iCs w:val="0"/>
                <w:color w:val="FFFFFF" w:themeColor="background1" w:themeTint="FF" w:themeShade="FF"/>
                <w:sz w:val="24"/>
                <w:szCs w:val="24"/>
              </w:rPr>
            </w:pPr>
          </w:p>
        </w:tc>
        <w:tc>
          <w:tcPr>
            <w:tcW w:w="825" w:type="dxa"/>
            <w:tcBorders>
              <w:top w:val="single" w:color="000001" w:sz="6"/>
              <w:left w:val="single" w:color="00000A" w:sz="6"/>
              <w:bottom w:val="single" w:color="000001" w:sz="6"/>
              <w:right w:val="single" w:color="00000A" w:sz="6"/>
            </w:tcBorders>
            <w:shd w:val="clear" w:color="auto" w:fill="808080" w:themeFill="background1" w:themeFillShade="80"/>
            <w:tcMar>
              <w:left w:w="60" w:type="dxa"/>
              <w:right w:w="60" w:type="dxa"/>
            </w:tcMar>
            <w:vAlign w:val="center"/>
          </w:tcPr>
          <w:p w:rsidR="2FD16E06" w:rsidP="2FD16E06" w:rsidRDefault="2FD16E06" w14:paraId="645ED74B" w14:textId="0521E282">
            <w:pPr>
              <w:spacing w:line="23" w:lineRule="atLeast"/>
              <w:jc w:val="right"/>
              <w:rPr>
                <w:rFonts w:ascii="Cambria" w:hAnsi="Cambria" w:eastAsia="Cambria" w:cs="Cambria"/>
                <w:b w:val="0"/>
                <w:bCs w:val="0"/>
                <w:i w:val="0"/>
                <w:iCs w:val="0"/>
                <w:color w:val="FFFFFF" w:themeColor="background1" w:themeTint="FF" w:themeShade="FF"/>
                <w:sz w:val="24"/>
                <w:szCs w:val="24"/>
              </w:rPr>
            </w:pPr>
          </w:p>
        </w:tc>
      </w:tr>
    </w:tbl>
    <w:p w:rsidRPr="000E4F02" w:rsidR="00285112" w:rsidP="2FD16E06" w:rsidRDefault="000B7D99" w14:paraId="3AC3B0F2" w14:textId="0EFE8C4E">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5A566517" w14:textId="503AF6F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DE2A1A3" w14:textId="1090946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highlight w:val="yellow"/>
          <w:lang w:val="es-ES"/>
        </w:rPr>
        <w:t>[subsidio]</w:t>
      </w:r>
      <w:r w:rsidRPr="2FD16E06" w:rsidR="464A07AA">
        <w:rPr>
          <w:rFonts w:ascii="Cambria" w:hAnsi="Cambria" w:eastAsia="Cambria" w:cs="Cambria"/>
          <w:b w:val="0"/>
          <w:bCs w:val="0"/>
          <w:i w:val="0"/>
          <w:iCs w:val="0"/>
          <w:caps w:val="0"/>
          <w:smallCaps w:val="0"/>
          <w:noProof w:val="0"/>
          <w:color w:val="00000A"/>
          <w:sz w:val="24"/>
          <w:szCs w:val="24"/>
          <w:lang w:val="es-ES"/>
        </w:rPr>
        <w:t xml:space="preserve"> concurrirá al financiamiento del Proyecto mediante el aporte de [</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cifra en letras ($ números)]</w:t>
      </w:r>
      <w:r w:rsidRPr="2FD16E06" w:rsidR="464A07AA">
        <w:rPr>
          <w:rFonts w:ascii="Cambria" w:hAnsi="Cambria" w:eastAsia="Cambria" w:cs="Cambria"/>
          <w:b w:val="1"/>
          <w:bCs w:val="1"/>
          <w:i w:val="0"/>
          <w:iCs w:val="0"/>
          <w:caps w:val="0"/>
          <w:smallCaps w:val="0"/>
          <w:noProof w:val="0"/>
          <w:color w:val="00000A"/>
          <w:sz w:val="24"/>
          <w:szCs w:val="24"/>
          <w:lang w:val="es-CL"/>
        </w:rPr>
        <w:t>,</w:t>
      </w:r>
    </w:p>
    <w:p w:rsidRPr="000E4F02" w:rsidR="00285112" w:rsidP="2FD16E06" w:rsidRDefault="000B7D99" w14:paraId="1D04E355" w14:textId="5E0BF88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6181708" w14:textId="31283BAE">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 xml:space="preserve">Por su parte, </w:t>
      </w:r>
      <w:r w:rsidRPr="2FD16E06" w:rsidR="464A07AA">
        <w:rPr>
          <w:rFonts w:ascii="Cambria" w:hAnsi="Cambria" w:eastAsia="Cambria" w:cs="Cambria"/>
          <w:b w:val="1"/>
          <w:bCs w:val="1"/>
          <w:i w:val="0"/>
          <w:iCs w:val="0"/>
          <w:caps w:val="0"/>
          <w:smallCaps w:val="0"/>
          <w:noProof w:val="0"/>
          <w:color w:val="00000A"/>
          <w:sz w:val="24"/>
          <w:szCs w:val="24"/>
          <w:lang w:val="es-CL"/>
        </w:rPr>
        <w:t>UNAB</w:t>
      </w:r>
      <w:r w:rsidRPr="2FD16E06" w:rsidR="464A07AA">
        <w:rPr>
          <w:rFonts w:ascii="Cambria" w:hAnsi="Cambria" w:eastAsia="Cambria" w:cs="Cambria"/>
          <w:b w:val="0"/>
          <w:bCs w:val="0"/>
          <w:i w:val="0"/>
          <w:iCs w:val="0"/>
          <w:caps w:val="0"/>
          <w:smallCaps w:val="0"/>
          <w:noProof w:val="0"/>
          <w:color w:val="00000A"/>
          <w:sz w:val="24"/>
          <w:szCs w:val="24"/>
          <w:lang w:val="es-CL"/>
        </w:rPr>
        <w:t xml:space="preserve"> concurrirá al financiamiento del Proyecto mediante un aporte </w:t>
      </w:r>
      <w:r w:rsidRPr="2FD16E06" w:rsidR="464A07AA">
        <w:rPr>
          <w:rFonts w:ascii="Cambria" w:hAnsi="Cambria" w:eastAsia="Cambria" w:cs="Cambria"/>
          <w:b w:val="1"/>
          <w:bCs w:val="1"/>
          <w:i w:val="0"/>
          <w:iCs w:val="0"/>
          <w:caps w:val="0"/>
          <w:smallCaps w:val="0"/>
          <w:noProof w:val="0"/>
          <w:color w:val="00000A"/>
          <w:sz w:val="24"/>
          <w:szCs w:val="24"/>
          <w:lang w:val="es-CL"/>
        </w:rPr>
        <w:t>pecuniario/no pecuniario</w:t>
      </w:r>
      <w:r w:rsidRPr="2FD16E06" w:rsidR="464A07AA">
        <w:rPr>
          <w:rFonts w:ascii="Cambria" w:hAnsi="Cambria" w:eastAsia="Cambria" w:cs="Cambria"/>
          <w:b w:val="0"/>
          <w:bCs w:val="0"/>
          <w:i w:val="0"/>
          <w:iCs w:val="0"/>
          <w:caps w:val="0"/>
          <w:smallCaps w:val="0"/>
          <w:noProof w:val="0"/>
          <w:color w:val="00000A"/>
          <w:sz w:val="24"/>
          <w:szCs w:val="24"/>
          <w:lang w:val="es-CL"/>
        </w:rPr>
        <w:t xml:space="preserve"> [</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cifra en letras ($ números)]</w:t>
      </w:r>
      <w:r w:rsidRPr="2FD16E06" w:rsidR="464A07AA">
        <w:rPr>
          <w:rFonts w:ascii="Cambria" w:hAnsi="Cambria" w:eastAsia="Cambria" w:cs="Cambria"/>
          <w:b w:val="1"/>
          <w:bCs w:val="1"/>
          <w:i w:val="0"/>
          <w:iCs w:val="0"/>
          <w:caps w:val="0"/>
          <w:smallCaps w:val="0"/>
          <w:noProof w:val="0"/>
          <w:color w:val="00000A"/>
          <w:sz w:val="24"/>
          <w:szCs w:val="24"/>
          <w:lang w:val="es-CL"/>
        </w:rPr>
        <w:t>.</w:t>
      </w:r>
    </w:p>
    <w:p w:rsidRPr="000E4F02" w:rsidR="00285112" w:rsidP="2FD16E06" w:rsidRDefault="000B7D99" w14:paraId="4AA7A096" w14:textId="7C24ED14">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F3ED14C" w14:textId="0BB1F09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La participación de [</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E</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ntidad participante]</w:t>
      </w:r>
      <w:r w:rsidRPr="2FD16E06" w:rsidR="464A07AA">
        <w:rPr>
          <w:rFonts w:ascii="Cambria" w:hAnsi="Cambria" w:eastAsia="Cambria" w:cs="Cambria"/>
          <w:b w:val="0"/>
          <w:bCs w:val="0"/>
          <w:i w:val="0"/>
          <w:iCs w:val="0"/>
          <w:caps w:val="0"/>
          <w:smallCaps w:val="0"/>
          <w:noProof w:val="0"/>
          <w:color w:val="00000A"/>
          <w:sz w:val="24"/>
          <w:szCs w:val="24"/>
          <w:lang w:val="es-ES"/>
        </w:rPr>
        <w:t xml:space="preserve"> </w:t>
      </w:r>
      <w:r w:rsidRPr="2FD16E06" w:rsidR="464A07AA">
        <w:rPr>
          <w:rFonts w:ascii="Cambria" w:hAnsi="Cambria" w:eastAsia="Cambria" w:cs="Cambria"/>
          <w:b w:val="0"/>
          <w:bCs w:val="0"/>
          <w:i w:val="0"/>
          <w:iCs w:val="0"/>
          <w:caps w:val="0"/>
          <w:smallCaps w:val="0"/>
          <w:noProof w:val="0"/>
          <w:color w:val="00000A"/>
          <w:sz w:val="24"/>
          <w:szCs w:val="24"/>
          <w:lang w:val="es-CL"/>
        </w:rPr>
        <w:t xml:space="preserve">en el financiamiento del Proyecto se realizará mediante un aporte </w:t>
      </w:r>
      <w:r w:rsidRPr="2FD16E06" w:rsidR="464A07AA">
        <w:rPr>
          <w:rFonts w:ascii="Cambria" w:hAnsi="Cambria" w:eastAsia="Cambria" w:cs="Cambria"/>
          <w:b w:val="1"/>
          <w:bCs w:val="1"/>
          <w:i w:val="0"/>
          <w:iCs w:val="0"/>
          <w:caps w:val="0"/>
          <w:smallCaps w:val="0"/>
          <w:noProof w:val="0"/>
          <w:color w:val="00000A"/>
          <w:sz w:val="24"/>
          <w:szCs w:val="24"/>
          <w:lang w:val="es-CL"/>
        </w:rPr>
        <w:t>pecuniario/no pecuniario</w:t>
      </w:r>
      <w:r w:rsidRPr="2FD16E06" w:rsidR="464A07AA">
        <w:rPr>
          <w:rFonts w:ascii="Cambria" w:hAnsi="Cambria" w:eastAsia="Cambria" w:cs="Cambria"/>
          <w:b w:val="0"/>
          <w:bCs w:val="0"/>
          <w:i w:val="0"/>
          <w:iCs w:val="0"/>
          <w:caps w:val="0"/>
          <w:smallCaps w:val="0"/>
          <w:noProof w:val="0"/>
          <w:color w:val="00000A"/>
          <w:sz w:val="24"/>
          <w:szCs w:val="24"/>
          <w:lang w:val="es-CL"/>
        </w:rPr>
        <w:t xml:space="preserve"> de [C</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ifra en letras ($ números)]</w:t>
      </w:r>
      <w:r w:rsidRPr="2FD16E06" w:rsidR="464A07AA">
        <w:rPr>
          <w:rFonts w:ascii="Cambria" w:hAnsi="Cambria" w:eastAsia="Cambria" w:cs="Cambria"/>
          <w:b w:val="1"/>
          <w:bCs w:val="1"/>
          <w:i w:val="0"/>
          <w:iCs w:val="0"/>
          <w:caps w:val="0"/>
          <w:smallCaps w:val="0"/>
          <w:noProof w:val="0"/>
          <w:color w:val="00000A"/>
          <w:sz w:val="24"/>
          <w:szCs w:val="24"/>
          <w:lang w:val="es-CL"/>
        </w:rPr>
        <w:t>.</w:t>
      </w:r>
    </w:p>
    <w:p w:rsidRPr="000E4F02" w:rsidR="00285112" w:rsidP="2FD16E06" w:rsidRDefault="000B7D99" w14:paraId="0D9F3EB9" w14:textId="03DEA43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4DA46755" w14:textId="3152290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En todo caso, el aporte de [</w:t>
      </w:r>
      <w:r w:rsidRPr="2FD16E06" w:rsidR="464A07AA">
        <w:rPr>
          <w:rFonts w:ascii="Cambria" w:hAnsi="Cambria" w:eastAsia="Cambria" w:cs="Cambria"/>
          <w:b w:val="1"/>
          <w:bCs w:val="1"/>
          <w:i w:val="0"/>
          <w:iCs w:val="0"/>
          <w:caps w:val="0"/>
          <w:smallCaps w:val="0"/>
          <w:noProof w:val="0"/>
          <w:color w:val="00000A"/>
          <w:sz w:val="24"/>
          <w:szCs w:val="24"/>
          <w:highlight w:val="yellow"/>
          <w:lang w:val="es-ES"/>
        </w:rPr>
        <w:t>___]</w:t>
      </w:r>
      <w:r w:rsidRPr="2FD16E06" w:rsidR="464A07AA">
        <w:rPr>
          <w:rFonts w:ascii="Cambria" w:hAnsi="Cambria" w:eastAsia="Cambria" w:cs="Cambria"/>
          <w:b w:val="0"/>
          <w:bCs w:val="0"/>
          <w:i w:val="0"/>
          <w:iCs w:val="0"/>
          <w:caps w:val="0"/>
          <w:smallCaps w:val="0"/>
          <w:noProof w:val="0"/>
          <w:color w:val="00000A"/>
          <w:sz w:val="24"/>
          <w:szCs w:val="24"/>
          <w:lang w:val="es-ES"/>
        </w:rPr>
        <w:t xml:space="preserve"> al financiamiento del Proyecto </w:t>
      </w:r>
      <w:r w:rsidRPr="2FD16E06" w:rsidR="464A07AA">
        <w:rPr>
          <w:rFonts w:ascii="Cambria" w:hAnsi="Cambria" w:eastAsia="Cambria" w:cs="Cambria"/>
          <w:b w:val="0"/>
          <w:bCs w:val="0"/>
          <w:i w:val="0"/>
          <w:iCs w:val="0"/>
          <w:caps w:val="0"/>
          <w:smallCaps w:val="0"/>
          <w:noProof w:val="0"/>
          <w:color w:val="00000A"/>
          <w:sz w:val="24"/>
          <w:szCs w:val="24"/>
          <w:lang w:val="es-CL"/>
        </w:rPr>
        <w:t>será distribuido de conformidad al Convenio de Subsidio de la siguiente manera:</w:t>
      </w:r>
    </w:p>
    <w:p w:rsidRPr="000E4F02" w:rsidR="00285112" w:rsidP="2FD16E06" w:rsidRDefault="000B7D99" w14:paraId="4E9157A2" w14:textId="264138F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A9949FC" w14:textId="377E1DA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highlight w:val="yellow"/>
          <w:lang w:val="es-CL"/>
        </w:rPr>
        <w:t>[Distribución de los aportes]</w:t>
      </w:r>
    </w:p>
    <w:p w:rsidRPr="000E4F02" w:rsidR="00285112" w:rsidP="2FD16E06" w:rsidRDefault="000B7D99" w14:paraId="37077BA6" w14:textId="3647113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0E0AAE9" w14:textId="44AE0D9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Para la recepción de estos montos, cada institución beneficiaria abrirá una cuenta corriente especial al efecto, que se administrará exclusivamente para los fines del Proyecto. </w:t>
      </w:r>
    </w:p>
    <w:p w:rsidRPr="000E4F02" w:rsidR="00285112" w:rsidP="2FD16E06" w:rsidRDefault="000B7D99" w14:paraId="418850FF" w14:textId="54C5B83B">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B43EF77" w14:textId="60226F9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OCTAVO: </w:t>
      </w:r>
      <w:r w:rsidRPr="2FD16E06" w:rsidR="464A07AA">
        <w:rPr>
          <w:rFonts w:ascii="Cambria" w:hAnsi="Cambria" w:eastAsia="Cambria" w:cs="Cambria"/>
          <w:b w:val="1"/>
          <w:bCs w:val="1"/>
          <w:i w:val="0"/>
          <w:iCs w:val="0"/>
          <w:caps w:val="1"/>
          <w:noProof w:val="0"/>
          <w:color w:val="00000A"/>
          <w:sz w:val="24"/>
          <w:szCs w:val="24"/>
          <w:lang w:val="es-ES"/>
        </w:rPr>
        <w:t>Propiedad Intelectual (PI)</w:t>
      </w:r>
    </w:p>
    <w:p w:rsidRPr="000E4F02" w:rsidR="00285112" w:rsidP="2FD16E06" w:rsidRDefault="000B7D99" w14:paraId="00DFD190" w14:textId="18BADCD2">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8.1</w:t>
      </w:r>
      <w:r w:rsidRPr="2FD16E06" w:rsidR="464A07AA">
        <w:rPr>
          <w:rFonts w:ascii="Cambria" w:hAnsi="Cambria" w:eastAsia="Cambria" w:cs="Cambria"/>
          <w:b w:val="0"/>
          <w:bCs w:val="0"/>
          <w:i w:val="0"/>
          <w:iCs w:val="0"/>
          <w:caps w:val="0"/>
          <w:smallCaps w:val="0"/>
          <w:strike w:val="0"/>
          <w:dstrike w:val="0"/>
          <w:noProof w:val="0"/>
          <w:color w:val="00000A"/>
          <w:sz w:val="24"/>
          <w:szCs w:val="24"/>
          <w:u w:val="single"/>
          <w:lang w:val="es-CL"/>
        </w:rPr>
        <w:t xml:space="preserve"> PI Anterior al Proyecto</w:t>
      </w:r>
      <w:r w:rsidRPr="2FD16E06" w:rsidR="464A07AA">
        <w:rPr>
          <w:rFonts w:ascii="Cambria" w:hAnsi="Cambria" w:eastAsia="Cambria" w:cs="Cambria"/>
          <w:b w:val="0"/>
          <w:bCs w:val="0"/>
          <w:i w:val="0"/>
          <w:iCs w:val="0"/>
          <w:caps w:val="0"/>
          <w:smallCaps w:val="0"/>
          <w:noProof w:val="0"/>
          <w:color w:val="00000A"/>
          <w:sz w:val="24"/>
          <w:szCs w:val="24"/>
          <w:lang w:val="es-CL"/>
        </w:rPr>
        <w:t>: Todo conocimiento y/o derechos de PI desarrollados u obtenidos por una de las Partes antes del proyecto o elaborado en forma paralela e independiente del mismo, o no contemplado en sus objetivos generales y/o específicos, son y serán de exclusiva propiedad de la Parte que lo generó, sin poder utilizarse sin la autorización previa del o los titulares. El aporte de esta PI a la colaboración no significará en caso alguno traspaso de la titularidad de la Parte de la cual emana.</w:t>
      </w:r>
    </w:p>
    <w:p w:rsidRPr="000E4F02" w:rsidR="00285112" w:rsidP="2FD16E06" w:rsidRDefault="000B7D99" w14:paraId="5A2E0EA4" w14:textId="33EA74F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 xml:space="preserve">8.2 </w:t>
      </w:r>
      <w:r w:rsidRPr="2FD16E06" w:rsidR="464A07AA">
        <w:rPr>
          <w:rFonts w:ascii="Cambria" w:hAnsi="Cambria" w:eastAsia="Cambria" w:cs="Cambria"/>
          <w:b w:val="0"/>
          <w:bCs w:val="0"/>
          <w:i w:val="0"/>
          <w:iCs w:val="0"/>
          <w:caps w:val="0"/>
          <w:smallCaps w:val="0"/>
          <w:strike w:val="0"/>
          <w:dstrike w:val="0"/>
          <w:noProof w:val="0"/>
          <w:color w:val="00000A"/>
          <w:sz w:val="24"/>
          <w:szCs w:val="24"/>
          <w:u w:val="single"/>
          <w:lang w:val="es-CL"/>
        </w:rPr>
        <w:t>Titularidad de la PI resultante de la Colaboración</w:t>
      </w:r>
      <w:r w:rsidRPr="2FD16E06" w:rsidR="464A07AA">
        <w:rPr>
          <w:rFonts w:ascii="Cambria" w:hAnsi="Cambria" w:eastAsia="Cambria" w:cs="Cambria"/>
          <w:b w:val="0"/>
          <w:bCs w:val="0"/>
          <w:i w:val="0"/>
          <w:iCs w:val="0"/>
          <w:caps w:val="0"/>
          <w:smallCaps w:val="0"/>
          <w:noProof w:val="0"/>
          <w:color w:val="00000A"/>
          <w:sz w:val="24"/>
          <w:szCs w:val="24"/>
          <w:lang w:val="es-CL"/>
        </w:rPr>
        <w:t xml:space="preserve">: </w:t>
      </w:r>
      <w:r w:rsidRPr="2FD16E06" w:rsidR="464A07AA">
        <w:rPr>
          <w:rFonts w:ascii="Cambria" w:hAnsi="Cambria" w:eastAsia="Cambria" w:cs="Cambria"/>
          <w:b w:val="0"/>
          <w:bCs w:val="0"/>
          <w:i w:val="0"/>
          <w:iCs w:val="0"/>
          <w:caps w:val="0"/>
          <w:smallCaps w:val="0"/>
          <w:noProof w:val="0"/>
          <w:color w:val="00000A"/>
          <w:sz w:val="24"/>
          <w:szCs w:val="24"/>
          <w:lang w:val="es-ES"/>
        </w:rPr>
        <w:t>Las Partes acuerdan que la titularidad de los derechos de Propiedad Intelectual o Industrial respecto de las obras, creaciones o inventos que sean resultado directo del proyecto, tales como, información constitutiva de secreto comercial, patentes de inventos, modelos de utilidad, diseños o dibujos industriales, programas informáticos u otras obras protegibles por derechos de autor o propiedad industrial, pertenecerá en un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porcentaje</w:t>
      </w:r>
      <w:r w:rsidRPr="2FD16E06" w:rsidR="464A07AA">
        <w:rPr>
          <w:rFonts w:ascii="Cambria" w:hAnsi="Cambria" w:eastAsia="Cambria" w:cs="Cambria"/>
          <w:b w:val="0"/>
          <w:bCs w:val="0"/>
          <w:i w:val="0"/>
          <w:iCs w:val="0"/>
          <w:caps w:val="1"/>
          <w:noProof w:val="0"/>
          <w:color w:val="00000A"/>
          <w:sz w:val="24"/>
          <w:szCs w:val="24"/>
          <w:highlight w:val="yellow"/>
          <w:lang w:val="es-ES"/>
        </w:rPr>
        <w:t>]</w:t>
      </w:r>
      <w:r w:rsidRPr="2FD16E06" w:rsidR="464A07AA">
        <w:rPr>
          <w:rFonts w:ascii="Cambria" w:hAnsi="Cambria" w:eastAsia="Cambria" w:cs="Cambria"/>
          <w:b w:val="0"/>
          <w:bCs w:val="0"/>
          <w:i w:val="0"/>
          <w:iCs w:val="0"/>
          <w:caps w:val="0"/>
          <w:smallCaps w:val="0"/>
          <w:noProof w:val="0"/>
          <w:color w:val="00000A"/>
          <w:sz w:val="24"/>
          <w:szCs w:val="24"/>
          <w:lang w:val="es-ES"/>
        </w:rPr>
        <w:t xml:space="preserve"> a la UNAB, y en un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porcentaje</w:t>
      </w:r>
      <w:r w:rsidRPr="2FD16E06" w:rsidR="464A07AA">
        <w:rPr>
          <w:rFonts w:ascii="Cambria" w:hAnsi="Cambria" w:eastAsia="Cambria" w:cs="Cambria"/>
          <w:b w:val="0"/>
          <w:bCs w:val="0"/>
          <w:i w:val="0"/>
          <w:iCs w:val="0"/>
          <w:caps w:val="1"/>
          <w:noProof w:val="0"/>
          <w:color w:val="00000A"/>
          <w:sz w:val="24"/>
          <w:szCs w:val="24"/>
          <w:highlight w:val="yellow"/>
          <w:lang w:val="es-ES"/>
        </w:rPr>
        <w:t>]</w:t>
      </w:r>
      <w:r w:rsidRPr="2FD16E06" w:rsidR="464A07AA">
        <w:rPr>
          <w:rFonts w:ascii="Cambria" w:hAnsi="Cambria" w:eastAsia="Cambria" w:cs="Cambria"/>
          <w:b w:val="0"/>
          <w:bCs w:val="0"/>
          <w:i w:val="0"/>
          <w:iCs w:val="0"/>
          <w:caps w:val="0"/>
          <w:smallCaps w:val="0"/>
          <w:noProof w:val="0"/>
          <w:color w:val="00000A"/>
          <w:sz w:val="24"/>
          <w:szCs w:val="24"/>
          <w:lang w:val="es-ES"/>
        </w:rPr>
        <w:t xml:space="preserve">   a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entidad participante]</w:t>
      </w:r>
      <w:r w:rsidRPr="2FD16E06" w:rsidR="464A07AA">
        <w:rPr>
          <w:rFonts w:ascii="Cambria" w:hAnsi="Cambria" w:eastAsia="Cambria" w:cs="Cambria"/>
          <w:b w:val="0"/>
          <w:bCs w:val="0"/>
          <w:i w:val="0"/>
          <w:iCs w:val="0"/>
          <w:caps w:val="0"/>
          <w:smallCaps w:val="0"/>
          <w:noProof w:val="0"/>
          <w:color w:val="00000A"/>
          <w:sz w:val="24"/>
          <w:szCs w:val="24"/>
          <w:lang w:val="es-ES"/>
        </w:rPr>
        <w:t>.</w:t>
      </w:r>
    </w:p>
    <w:p w:rsidRPr="000E4F02" w:rsidR="00285112" w:rsidP="2FD16E06" w:rsidRDefault="000B7D99" w14:paraId="66D34027" w14:textId="300DD02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 xml:space="preserve">8.3 </w:t>
      </w:r>
      <w:r w:rsidRPr="2FD16E06" w:rsidR="464A07AA">
        <w:rPr>
          <w:rFonts w:ascii="Cambria" w:hAnsi="Cambria" w:eastAsia="Cambria" w:cs="Cambria"/>
          <w:b w:val="0"/>
          <w:bCs w:val="0"/>
          <w:i w:val="0"/>
          <w:iCs w:val="0"/>
          <w:caps w:val="0"/>
          <w:smallCaps w:val="0"/>
          <w:strike w:val="0"/>
          <w:dstrike w:val="0"/>
          <w:noProof w:val="0"/>
          <w:color w:val="00000A"/>
          <w:sz w:val="24"/>
          <w:szCs w:val="24"/>
          <w:u w:val="single"/>
          <w:lang w:val="es-CL"/>
        </w:rPr>
        <w:t>Estrategia de protección de los Derechos de PI</w:t>
      </w:r>
      <w:r w:rsidRPr="2FD16E06" w:rsidR="464A07AA">
        <w:rPr>
          <w:rFonts w:ascii="Cambria" w:hAnsi="Cambria" w:eastAsia="Cambria" w:cs="Cambria"/>
          <w:b w:val="0"/>
          <w:bCs w:val="0"/>
          <w:i w:val="0"/>
          <w:iCs w:val="0"/>
          <w:caps w:val="0"/>
          <w:smallCaps w:val="0"/>
          <w:noProof w:val="0"/>
          <w:color w:val="00000A"/>
          <w:sz w:val="24"/>
          <w:szCs w:val="24"/>
          <w:lang w:val="es-CL"/>
        </w:rPr>
        <w:t>: Las Partes, por acuerdo, definirán el establecimiento de la estrategia de protección de los derechos de propiedad intelectual e industrial u otra protección análoga, objeto del presente Convenio.</w:t>
      </w:r>
    </w:p>
    <w:p w:rsidRPr="000E4F02" w:rsidR="00285112" w:rsidP="2FD16E06" w:rsidRDefault="000B7D99" w14:paraId="6CCCDF2D" w14:textId="645203AA">
      <w:pPr>
        <w:suppressAutoHyphens w:val="0"/>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8.4 </w:t>
      </w:r>
      <w:r w:rsidRPr="2FD16E06" w:rsidR="464A07AA">
        <w:rPr>
          <w:rFonts w:ascii="Cambria" w:hAnsi="Cambria" w:eastAsia="Cambria" w:cs="Cambria"/>
          <w:b w:val="0"/>
          <w:bCs w:val="0"/>
          <w:i w:val="0"/>
          <w:iCs w:val="0"/>
          <w:caps w:val="0"/>
          <w:smallCaps w:val="0"/>
          <w:strike w:val="0"/>
          <w:dstrike w:val="0"/>
          <w:noProof w:val="0"/>
          <w:color w:val="00000A"/>
          <w:sz w:val="24"/>
          <w:szCs w:val="24"/>
          <w:u w:val="single"/>
          <w:lang w:val="es-ES"/>
        </w:rPr>
        <w:t>Obtención y mantención de la protección de los derechos de PI</w:t>
      </w:r>
      <w:r w:rsidRPr="2FD16E06" w:rsidR="464A07AA">
        <w:rPr>
          <w:rFonts w:ascii="Cambria" w:hAnsi="Cambria" w:eastAsia="Cambria" w:cs="Cambria"/>
          <w:b w:val="1"/>
          <w:bCs w:val="1"/>
          <w:i w:val="0"/>
          <w:iCs w:val="0"/>
          <w:caps w:val="0"/>
          <w:smallCaps w:val="0"/>
          <w:noProof w:val="0"/>
          <w:color w:val="00000A"/>
          <w:sz w:val="24"/>
          <w:szCs w:val="24"/>
          <w:lang w:val="es-ES"/>
        </w:rPr>
        <w:t>:</w:t>
      </w:r>
      <w:r w:rsidRPr="2FD16E06" w:rsidR="464A07AA">
        <w:rPr>
          <w:rFonts w:ascii="Cambria" w:hAnsi="Cambria" w:eastAsia="Cambria" w:cs="Cambria"/>
          <w:b w:val="0"/>
          <w:bCs w:val="0"/>
          <w:i w:val="0"/>
          <w:iCs w:val="0"/>
          <w:caps w:val="0"/>
          <w:smallCaps w:val="0"/>
          <w:noProof w:val="0"/>
          <w:color w:val="00000A"/>
          <w:sz w:val="24"/>
          <w:szCs w:val="24"/>
          <w:lang w:val="es-ES"/>
        </w:rPr>
        <w:t xml:space="preserve"> Las Partes acuerdan que la gestión y administración de los derechos de Propiedad Intelectual e Industrial u otra protección análoga derivados del Proyecto corresponderá exclusivamente a UNAB, en adelante también denominada la “Administradora”. Consecuentemente con ello, la Administradora, o quien o quienes ésta nombre, se encargará o encargarán de preparar, presentar, tramitar y mantener todas las patentes de invención o protecciones análogas originadas en el marco del presente Convenio, comprometiéndose las Partes a cooperar y asesorar en dicha presentación, tramitación y mantenimiento, si fuese requerido. </w:t>
      </w: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CL"/>
        </w:rPr>
        <w:t>Sin perjuicio de lo anterior, los costos asociados deberán ser asumidos por las Partes en proporción a su participación en la titularidad de la PI.</w:t>
      </w:r>
    </w:p>
    <w:p w:rsidRPr="000E4F02" w:rsidR="00285112" w:rsidP="2FD16E06" w:rsidRDefault="000B7D99" w14:paraId="14BD76D3" w14:textId="25C0EC4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BB7BE47" w14:textId="1C27C90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NOVENO: </w:t>
      </w:r>
      <w:r w:rsidRPr="2FD16E06" w:rsidR="464A07AA">
        <w:rPr>
          <w:rFonts w:ascii="Cambria" w:hAnsi="Cambria" w:eastAsia="Cambria" w:cs="Cambria"/>
          <w:b w:val="1"/>
          <w:bCs w:val="1"/>
          <w:i w:val="0"/>
          <w:iCs w:val="0"/>
          <w:caps w:val="1"/>
          <w:noProof w:val="0"/>
          <w:color w:val="00000A"/>
          <w:sz w:val="24"/>
          <w:szCs w:val="24"/>
          <w:lang w:val="es-ES"/>
        </w:rPr>
        <w:t>Uso de Resultados de Investigación y/o PI del Proyecto.</w:t>
      </w:r>
    </w:p>
    <w:p w:rsidRPr="000E4F02" w:rsidR="00285112" w:rsidP="2FD16E06" w:rsidRDefault="000B7D99" w14:paraId="42426161" w14:textId="4C3F2B4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Las Partes se reservan la facultad de empleo de los resultados del Proyecto, sean o no protegibles por derechos de propiedad intelectual o industrial u otra protección análoga, para fines académicos y de sus propias investigaciones, lo que deberá ser informado por escrito a las otras Partes. Con todo, en caso alguno lo anterior podrá significar la explotación, producción o comercialización de algún nuevo producto, proceso, tecnología o servicio que haya hecho uso de los resultados protegibles por derechos de PI y que sean objeto del presente Convenio, salvo acuerdo de las partes. Cualquier tecnología, producto, bien o servicio, resultante de las investigaciones posteriores, pertenecerá a la Parte que la haya desarrollado.</w:t>
      </w:r>
    </w:p>
    <w:p w:rsidRPr="000E4F02" w:rsidR="00285112" w:rsidP="2FD16E06" w:rsidRDefault="000B7D99" w14:paraId="7109A6EC" w14:textId="09359D0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B4A4F6F" w14:textId="1B82268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DÉCIMO: </w:t>
      </w:r>
      <w:r w:rsidRPr="2FD16E06" w:rsidR="464A07AA">
        <w:rPr>
          <w:rFonts w:ascii="Cambria" w:hAnsi="Cambria" w:eastAsia="Cambria" w:cs="Cambria"/>
          <w:b w:val="1"/>
          <w:bCs w:val="1"/>
          <w:i w:val="0"/>
          <w:iCs w:val="0"/>
          <w:caps w:val="1"/>
          <w:noProof w:val="0"/>
          <w:color w:val="00000A"/>
          <w:sz w:val="24"/>
          <w:szCs w:val="24"/>
          <w:lang w:val="es-ES"/>
        </w:rPr>
        <w:t>Divulgación de Resultados.</w:t>
      </w:r>
    </w:p>
    <w:p w:rsidRPr="000E4F02" w:rsidR="00285112" w:rsidP="2FD16E06" w:rsidRDefault="000B7D99" w14:paraId="5CBB2181" w14:textId="5FE7E24F">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En caso de existir resultados en el marco del presente Convenio que puedan ser objeto de publicaciones, conferencias, tesis, memorias o cualquier otra forma de divulgación, se deberá presentar una solicitud por escrito al Comité Directivo del Proyecto para divulgarlos, quien tendrá el plazo de 30 días para aceptar o rechazar dicha solicitud de manera fundada.  En caso de no pronunciarse dentro del plazo, se entenderá aprobada la solicitud. De ser así, deberá señalarse expresamente que los resultados obtenidos fueron desarrollados en el marco del presente Proyecto.</w:t>
      </w:r>
    </w:p>
    <w:p w:rsidRPr="000E4F02" w:rsidR="00285112" w:rsidP="2FD16E06" w:rsidRDefault="000B7D99" w14:paraId="181C0FA8" w14:textId="1FB23CCB">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7C2E71B" w14:textId="641FC38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UNDÉCIMO: </w:t>
      </w:r>
      <w:r w:rsidRPr="2FD16E06" w:rsidR="464A07AA">
        <w:rPr>
          <w:rFonts w:ascii="Cambria" w:hAnsi="Cambria" w:eastAsia="Cambria" w:cs="Cambria"/>
          <w:b w:val="1"/>
          <w:bCs w:val="1"/>
          <w:i w:val="0"/>
          <w:iCs w:val="0"/>
          <w:caps w:val="1"/>
          <w:noProof w:val="0"/>
          <w:color w:val="00000A"/>
          <w:sz w:val="24"/>
          <w:szCs w:val="24"/>
          <w:lang w:val="es-ES"/>
        </w:rPr>
        <w:t>Vigencia.</w:t>
      </w:r>
    </w:p>
    <w:p w:rsidRPr="000E4F02" w:rsidR="00285112" w:rsidP="2FD16E06" w:rsidRDefault="000B7D99" w14:paraId="491A38AC" w14:textId="299A34F2">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Las Partes acuerdan que el período de entrada en vigor del presente Convenio será la fecha de inicio del Proyecto, y se mantendrá vigente mientras dure el mismo.</w:t>
      </w:r>
    </w:p>
    <w:p w:rsidRPr="000E4F02" w:rsidR="00285112" w:rsidP="2FD16E06" w:rsidRDefault="000B7D99" w14:paraId="22A721B4" w14:textId="0A26A9F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No obstante, lo anterior, los acuerdos relativos a PI y uso de resultados persistirán más allá del término del Proyecto.</w:t>
      </w:r>
    </w:p>
    <w:p w:rsidRPr="000E4F02" w:rsidR="00285112" w:rsidP="2FD16E06" w:rsidRDefault="000B7D99" w14:paraId="7AE16650" w14:textId="1A5BC90B">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24FDAAE7" w14:textId="79E54B3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DUODÉCIMO: </w:t>
      </w:r>
      <w:r w:rsidRPr="2FD16E06" w:rsidR="464A07AA">
        <w:rPr>
          <w:rFonts w:ascii="Cambria" w:hAnsi="Cambria" w:eastAsia="Cambria" w:cs="Cambria"/>
          <w:b w:val="1"/>
          <w:bCs w:val="1"/>
          <w:i w:val="0"/>
          <w:iCs w:val="0"/>
          <w:caps w:val="1"/>
          <w:noProof w:val="0"/>
          <w:color w:val="00000A"/>
          <w:sz w:val="24"/>
          <w:szCs w:val="24"/>
          <w:lang w:val="es-ES"/>
        </w:rPr>
        <w:t>Responsabilidad por derechos protectores.</w:t>
      </w:r>
    </w:p>
    <w:p w:rsidRPr="000E4F02" w:rsidR="00285112" w:rsidP="2FD16E06" w:rsidRDefault="000B7D99" w14:paraId="0627F8EA" w14:textId="061C9BA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Las Partes realizarán el Proyecto con el cuidado habitual y tomando como base su conocimiento del estado actual de la ciencia y tecnología. </w:t>
      </w:r>
    </w:p>
    <w:p w:rsidRPr="000E4F02" w:rsidR="00285112" w:rsidP="2FD16E06" w:rsidRDefault="000B7D99" w14:paraId="41C21F13" w14:textId="113F77C2">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No se comprometen garantías, en particular, no hay garantía de que los resultados del presente Convenio de Participación sean económicamente viables y estén liberados de derechos protectores de terceras partes. </w:t>
      </w:r>
    </w:p>
    <w:p w:rsidRPr="000E4F02" w:rsidR="00285112" w:rsidP="2FD16E06" w:rsidRDefault="000B7D99" w14:paraId="419D715B" w14:textId="3A111135">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210E0AE4" w14:textId="5D6E8177">
      <w:pPr>
        <w:pStyle w:val="Textoindependiente21"/>
        <w:spacing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DÉCIMO TERCERO: </w:t>
      </w:r>
      <w:r w:rsidRPr="2FD16E06" w:rsidR="464A07AA">
        <w:rPr>
          <w:rFonts w:ascii="Cambria" w:hAnsi="Cambria" w:eastAsia="Cambria" w:cs="Cambria"/>
          <w:b w:val="1"/>
          <w:bCs w:val="1"/>
          <w:i w:val="0"/>
          <w:iCs w:val="0"/>
          <w:caps w:val="1"/>
          <w:noProof w:val="0"/>
          <w:color w:val="00000A"/>
          <w:sz w:val="24"/>
          <w:szCs w:val="24"/>
          <w:lang w:val="es-ES"/>
        </w:rPr>
        <w:t>Confidencialidad.</w:t>
      </w:r>
    </w:p>
    <w:p w:rsidRPr="000E4F02" w:rsidR="00285112" w:rsidP="2FD16E06" w:rsidRDefault="000B7D99" w14:paraId="302DD926" w14:textId="35E5F0F9">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6DCA1F1" w14:textId="57A59499">
      <w:pPr>
        <w:suppressAutoHyphens w:val="0"/>
        <w:spacing w:before="120" w:after="120" w:line="23" w:lineRule="atLeast"/>
        <w:ind w:right="288"/>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Durante la vigencia del presente convenio, las partes podrán intercambiar información confidencial entre ellas (entendiendo por “Parte Reveladora” a quien comunica la información confidencial, y por “Parte Receptora” a quien la recibe), respecto de lo cual acuerdan lo siguiente:</w:t>
      </w:r>
    </w:p>
    <w:p w:rsidRPr="000E4F02" w:rsidR="00285112" w:rsidP="2FD16E06" w:rsidRDefault="000B7D99" w14:paraId="3D1ACE27" w14:textId="437112ED">
      <w:pPr>
        <w:suppressAutoHyphens w:val="0"/>
        <w:spacing w:before="120" w:after="120" w:line="23" w:lineRule="atLeast"/>
        <w:ind w:right="288"/>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31182F34" w14:textId="752EE8D3">
      <w:pPr>
        <w:pStyle w:val="ListParagraph"/>
        <w:numPr>
          <w:ilvl w:val="0"/>
          <w:numId w:val="10"/>
        </w:numPr>
        <w:suppressAutoHyphens w:val="0"/>
        <w:spacing w:before="120" w:after="200" w:line="23" w:lineRule="atLeast"/>
        <w:ind w:right="288"/>
        <w:contextualSpacing/>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Información Confidencial:</w:t>
      </w:r>
      <w:r w:rsidRPr="2FD16E06" w:rsidR="464A07AA">
        <w:rPr>
          <w:rFonts w:ascii="Cambria" w:hAnsi="Cambria" w:eastAsia="Cambria" w:cs="Cambria"/>
          <w:b w:val="0"/>
          <w:bCs w:val="0"/>
          <w:i w:val="0"/>
          <w:iCs w:val="0"/>
          <w:caps w:val="0"/>
          <w:smallCaps w:val="0"/>
          <w:noProof w:val="0"/>
          <w:color w:val="00000A"/>
          <w:sz w:val="24"/>
          <w:szCs w:val="24"/>
          <w:lang w:val="es-ES"/>
        </w:rPr>
        <w:t xml:space="preserve"> A los efectos previstos en este acuerdo será considerada como </w:t>
      </w:r>
      <w:r w:rsidRPr="2FD16E06" w:rsidR="464A07AA">
        <w:rPr>
          <w:rFonts w:ascii="Cambria" w:hAnsi="Cambria" w:eastAsia="Cambria" w:cs="Cambria"/>
          <w:b w:val="0"/>
          <w:bCs w:val="0"/>
          <w:i w:val="1"/>
          <w:iCs w:val="1"/>
          <w:caps w:val="0"/>
          <w:smallCaps w:val="0"/>
          <w:noProof w:val="0"/>
          <w:color w:val="00000A"/>
          <w:sz w:val="24"/>
          <w:szCs w:val="24"/>
          <w:lang w:val="es-ES"/>
        </w:rPr>
        <w:t>información confidencial</w:t>
      </w:r>
      <w:r w:rsidRPr="2FD16E06" w:rsidR="464A07AA">
        <w:rPr>
          <w:rFonts w:ascii="Cambria" w:hAnsi="Cambria" w:eastAsia="Cambria" w:cs="Cambria"/>
          <w:b w:val="0"/>
          <w:bCs w:val="0"/>
          <w:i w:val="0"/>
          <w:iCs w:val="0"/>
          <w:caps w:val="0"/>
          <w:smallCaps w:val="0"/>
          <w:noProof w:val="0"/>
          <w:color w:val="00000A"/>
          <w:sz w:val="24"/>
          <w:szCs w:val="24"/>
          <w:lang w:val="es-ES"/>
        </w:rPr>
        <w:t xml:space="preserve"> todo tipo de información y/o idea de cualquier especie, tangible o intangible, susceptible o no de ser fijada en un soporte físico, electrónico o de cualquier especie, relacionada de cualquier forma con las actividades de la </w:t>
      </w:r>
      <w:r w:rsidRPr="2FD16E06" w:rsidR="464A07AA">
        <w:rPr>
          <w:rFonts w:ascii="Cambria" w:hAnsi="Cambria" w:eastAsia="Cambria" w:cs="Cambria"/>
          <w:b w:val="0"/>
          <w:bCs w:val="0"/>
          <w:i w:val="1"/>
          <w:iCs w:val="1"/>
          <w:caps w:val="0"/>
          <w:smallCaps w:val="0"/>
          <w:noProof w:val="0"/>
          <w:color w:val="00000A"/>
          <w:sz w:val="24"/>
          <w:szCs w:val="24"/>
          <w:lang w:val="es-ES"/>
        </w:rPr>
        <w:t>parte reveladora</w:t>
      </w:r>
      <w:r w:rsidRPr="2FD16E06" w:rsidR="464A07AA">
        <w:rPr>
          <w:rFonts w:ascii="Cambria" w:hAnsi="Cambria" w:eastAsia="Cambria" w:cs="Cambria"/>
          <w:b w:val="0"/>
          <w:bCs w:val="0"/>
          <w:i w:val="0"/>
          <w:iCs w:val="0"/>
          <w:caps w:val="0"/>
          <w:smallCaps w:val="0"/>
          <w:noProof w:val="0"/>
          <w:color w:val="00000A"/>
          <w:sz w:val="24"/>
          <w:szCs w:val="24"/>
          <w:lang w:val="es-ES"/>
        </w:rPr>
        <w:t xml:space="preserve"> o de sociedades relacionadas, de sus trabajadores, clientes, o asociados comerciales, sean éstas de carácter técnico, financiero, comercial o de cualquier otro carácter, que tenga o pueda tener valor comercial o cualquier otra utilidad para los negocios actuales o futuros de la </w:t>
      </w:r>
      <w:r w:rsidRPr="2FD16E06" w:rsidR="464A07AA">
        <w:rPr>
          <w:rFonts w:ascii="Cambria" w:hAnsi="Cambria" w:eastAsia="Cambria" w:cs="Cambria"/>
          <w:b w:val="0"/>
          <w:bCs w:val="0"/>
          <w:i w:val="1"/>
          <w:iCs w:val="1"/>
          <w:caps w:val="0"/>
          <w:smallCaps w:val="0"/>
          <w:noProof w:val="0"/>
          <w:color w:val="00000A"/>
          <w:sz w:val="24"/>
          <w:szCs w:val="24"/>
          <w:lang w:val="es-ES"/>
        </w:rPr>
        <w:t>parte reveladora</w:t>
      </w:r>
      <w:r w:rsidRPr="2FD16E06" w:rsidR="464A07AA">
        <w:rPr>
          <w:rFonts w:ascii="Cambria" w:hAnsi="Cambria" w:eastAsia="Cambria" w:cs="Cambria"/>
          <w:b w:val="0"/>
          <w:bCs w:val="0"/>
          <w:i w:val="0"/>
          <w:iCs w:val="0"/>
          <w:caps w:val="0"/>
          <w:smallCaps w:val="0"/>
          <w:noProof w:val="0"/>
          <w:color w:val="00000A"/>
          <w:sz w:val="24"/>
          <w:szCs w:val="24"/>
          <w:lang w:val="es-ES"/>
        </w:rPr>
        <w:t xml:space="preserve">, y toda aquella información cuya divulgación o revelación no autorizada pueda causar daño a los intereses de la </w:t>
      </w:r>
      <w:r w:rsidRPr="2FD16E06" w:rsidR="464A07AA">
        <w:rPr>
          <w:rFonts w:ascii="Cambria" w:hAnsi="Cambria" w:eastAsia="Cambria" w:cs="Cambria"/>
          <w:b w:val="0"/>
          <w:bCs w:val="0"/>
          <w:i w:val="1"/>
          <w:iCs w:val="1"/>
          <w:caps w:val="0"/>
          <w:smallCaps w:val="0"/>
          <w:noProof w:val="0"/>
          <w:color w:val="00000A"/>
          <w:sz w:val="24"/>
          <w:szCs w:val="24"/>
          <w:lang w:val="es-ES"/>
        </w:rPr>
        <w:t>parte reveladora</w:t>
      </w:r>
      <w:r w:rsidRPr="2FD16E06" w:rsidR="464A07AA">
        <w:rPr>
          <w:rFonts w:ascii="Cambria" w:hAnsi="Cambria" w:eastAsia="Cambria" w:cs="Cambria"/>
          <w:b w:val="0"/>
          <w:bCs w:val="0"/>
          <w:i w:val="0"/>
          <w:iCs w:val="0"/>
          <w:caps w:val="0"/>
          <w:smallCaps w:val="0"/>
          <w:noProof w:val="0"/>
          <w:color w:val="00000A"/>
          <w:sz w:val="24"/>
          <w:szCs w:val="24"/>
          <w:lang w:val="es-ES"/>
        </w:rPr>
        <w:t>, aun cuando dicha información no haya sido definida expresamente como confidencial.</w:t>
      </w:r>
    </w:p>
    <w:p w:rsidRPr="000E4F02" w:rsidR="00285112" w:rsidP="2FD16E06" w:rsidRDefault="000B7D99" w14:paraId="330B098E" w14:textId="5DA6D880">
      <w:pPr>
        <w:suppressAutoHyphens w:val="0"/>
        <w:spacing w:before="120" w:after="120" w:line="23" w:lineRule="atLeast"/>
        <w:ind w:left="644" w:right="288"/>
        <w:contextualSpacing/>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5125C99" w14:textId="486AD185">
      <w:pPr>
        <w:pStyle w:val="ListParagraph"/>
        <w:numPr>
          <w:ilvl w:val="0"/>
          <w:numId w:val="10"/>
        </w:numPr>
        <w:tabs>
          <w:tab w:val="num" w:leader="none" w:pos="570"/>
        </w:tabs>
        <w:suppressAutoHyphens w:val="0"/>
        <w:spacing w:before="120" w:after="200" w:line="23" w:lineRule="atLeast"/>
        <w:ind w:right="288"/>
        <w:contextualSpacing/>
        <w:jc w:val="both"/>
        <w:rPr>
          <w:rFonts w:ascii="Cambria" w:hAnsi="Cambria" w:eastAsia="Cambria" w:cs="Cambria"/>
          <w:b w:val="0"/>
          <w:bCs w:val="0"/>
          <w:i w:val="0"/>
          <w:iCs w:val="0"/>
          <w:caps w:val="0"/>
          <w:smallCaps w:val="0"/>
          <w:noProof w:val="0"/>
          <w:color w:val="000000" w:themeColor="text1" w:themeTint="FF" w:themeShade="FF"/>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Obligaciones respecto a la información confidencial:</w:t>
      </w:r>
      <w:r w:rsidRPr="2FD16E06" w:rsidR="464A07AA">
        <w:rPr>
          <w:rFonts w:ascii="Cambria" w:hAnsi="Cambria" w:eastAsia="Cambria" w:cs="Cambria"/>
          <w:b w:val="0"/>
          <w:bCs w:val="0"/>
          <w:i w:val="0"/>
          <w:iCs w:val="0"/>
          <w:caps w:val="0"/>
          <w:smallCaps w:val="0"/>
          <w:noProof w:val="0"/>
          <w:color w:val="00000A"/>
          <w:sz w:val="24"/>
          <w:szCs w:val="24"/>
          <w:lang w:val="es-ES"/>
        </w:rPr>
        <w:t xml:space="preserve"> </w:t>
      </w: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En virtud del presente acuerdo, la </w:t>
      </w:r>
      <w:r w:rsidRPr="2FD16E06" w:rsidR="464A07AA">
        <w:rPr>
          <w:rFonts w:ascii="Cambria" w:hAnsi="Cambria" w:eastAsia="Cambria" w:cs="Cambria"/>
          <w:b w:val="0"/>
          <w:bCs w:val="0"/>
          <w:i w:val="1"/>
          <w:iCs w:val="1"/>
          <w:caps w:val="0"/>
          <w:smallCaps w:val="0"/>
          <w:noProof w:val="0"/>
          <w:color w:val="000000" w:themeColor="text1" w:themeTint="FF" w:themeShade="FF"/>
          <w:sz w:val="24"/>
          <w:szCs w:val="24"/>
          <w:lang w:val="es-ES"/>
        </w:rPr>
        <w:t>parte receptora</w:t>
      </w: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quedará obligada a:</w:t>
      </w:r>
    </w:p>
    <w:p w:rsidRPr="000E4F02" w:rsidR="00285112" w:rsidP="2FD16E06" w:rsidRDefault="000B7D99" w14:paraId="62124441" w14:textId="0B4D7DF7">
      <w:pPr>
        <w:pStyle w:val="ListParagraph"/>
        <w:numPr>
          <w:ilvl w:val="0"/>
          <w:numId w:val="11"/>
        </w:numPr>
        <w:suppressAutoHyphens w:val="0"/>
        <w:spacing w:before="120" w:after="200" w:line="23" w:lineRule="atLeast"/>
        <w:ind w:right="288"/>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Mantener bajo reserva o confidencialidad, toda la información relativa al proyecto referido en el presente acuerdo, cualquiera sea su naturaleza. </w:t>
      </w:r>
      <w:r w:rsidRPr="2FD16E06" w:rsidR="464A07AA">
        <w:rPr>
          <w:rFonts w:ascii="Cambria" w:hAnsi="Cambria" w:eastAsia="Cambria" w:cs="Cambria"/>
          <w:b w:val="0"/>
          <w:bCs w:val="0"/>
          <w:i w:val="0"/>
          <w:iCs w:val="0"/>
          <w:caps w:val="0"/>
          <w:smallCaps w:val="0"/>
          <w:noProof w:val="0"/>
          <w:color w:val="00000A"/>
          <w:sz w:val="24"/>
          <w:szCs w:val="24"/>
          <w:lang w:val="es-CL"/>
        </w:rPr>
        <w:t>Con todo, las partes estarán autorizadas para divulgar dicha información a las personas que debido a la colaboración deban conocerla, como Investigadores y personal administrativo. Para ello, las partes adoptarán las medidas necesarias a fin de resguardar la confidencialidad de la información en el uso o mal uso que pudieran darle sus dependientes a la Información, haciéndose responsables frente a los perjuicios que éstos pudieran causar a la parte afectada.</w:t>
      </w:r>
    </w:p>
    <w:p w:rsidRPr="000E4F02" w:rsidR="00285112" w:rsidP="2FD16E06" w:rsidRDefault="000B7D99" w14:paraId="1EDF86AA" w14:textId="4823EC7B">
      <w:pPr>
        <w:pStyle w:val="ListParagraph"/>
        <w:numPr>
          <w:ilvl w:val="0"/>
          <w:numId w:val="11"/>
        </w:numPr>
        <w:suppressAutoHyphens w:val="0"/>
        <w:spacing w:before="120" w:after="200" w:line="23" w:lineRule="atLeast"/>
        <w:ind w:right="288"/>
        <w:jc w:val="both"/>
        <w:rPr>
          <w:rFonts w:ascii="Cambria" w:hAnsi="Cambria" w:eastAsia="Cambria" w:cs="Cambria"/>
          <w:b w:val="0"/>
          <w:bCs w:val="0"/>
          <w:i w:val="0"/>
          <w:iCs w:val="0"/>
          <w:caps w:val="0"/>
          <w:smallCaps w:val="0"/>
          <w:noProof w:val="0"/>
          <w:color w:val="000000" w:themeColor="text1" w:themeTint="FF" w:themeShade="FF"/>
          <w:sz w:val="24"/>
          <w:szCs w:val="24"/>
          <w:lang w:val="es-CL"/>
        </w:rPr>
      </w:pP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No hacer uso ni poner a disposición, vender, divulgar, reproducir, o de cualquier manera comunicar dicha información confidencial a terceras personas, a no ser que fuere procedente en el cumplimiento de alguna actividad que específicamente se le hubiere encomendado previamente y por escrito por la </w:t>
      </w:r>
      <w:r w:rsidRPr="2FD16E06" w:rsidR="464A07AA">
        <w:rPr>
          <w:rFonts w:ascii="Cambria" w:hAnsi="Cambria" w:eastAsia="Cambria" w:cs="Cambria"/>
          <w:b w:val="0"/>
          <w:bCs w:val="0"/>
          <w:i w:val="1"/>
          <w:iCs w:val="1"/>
          <w:caps w:val="0"/>
          <w:smallCaps w:val="0"/>
          <w:noProof w:val="0"/>
          <w:color w:val="000000" w:themeColor="text1" w:themeTint="FF" w:themeShade="FF"/>
          <w:sz w:val="24"/>
          <w:szCs w:val="24"/>
          <w:lang w:val="es-ES"/>
        </w:rPr>
        <w:t>parte reveladora</w:t>
      </w: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sea durante o una vez terminada la relación mutua. Será obligación de la </w:t>
      </w:r>
      <w:r w:rsidRPr="2FD16E06" w:rsidR="464A07AA">
        <w:rPr>
          <w:rFonts w:ascii="Cambria" w:hAnsi="Cambria" w:eastAsia="Cambria" w:cs="Cambria"/>
          <w:b w:val="0"/>
          <w:bCs w:val="0"/>
          <w:i w:val="1"/>
          <w:iCs w:val="1"/>
          <w:caps w:val="0"/>
          <w:smallCaps w:val="0"/>
          <w:noProof w:val="0"/>
          <w:color w:val="000000" w:themeColor="text1" w:themeTint="FF" w:themeShade="FF"/>
          <w:sz w:val="24"/>
          <w:szCs w:val="24"/>
          <w:lang w:val="es-ES"/>
        </w:rPr>
        <w:t>parte receptora</w:t>
      </w: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 velar por el cumplimiento del presente acuerdo, por parte de sus empleados, funcionarios, asesores internos o externos.</w:t>
      </w:r>
    </w:p>
    <w:p w:rsidRPr="000E4F02" w:rsidR="00285112" w:rsidP="2FD16E06" w:rsidRDefault="000B7D99" w14:paraId="65B7C58D" w14:textId="32E58FC2">
      <w:pPr>
        <w:pStyle w:val="ListParagraph"/>
        <w:numPr>
          <w:ilvl w:val="0"/>
          <w:numId w:val="11"/>
        </w:numPr>
        <w:suppressAutoHyphens w:val="0"/>
        <w:spacing w:before="120" w:after="200" w:line="23" w:lineRule="atLeast"/>
        <w:ind w:right="288"/>
        <w:jc w:val="both"/>
        <w:rPr>
          <w:rFonts w:ascii="Cambria" w:hAnsi="Cambria" w:eastAsia="Cambria" w:cs="Cambria"/>
          <w:b w:val="0"/>
          <w:bCs w:val="0"/>
          <w:i w:val="0"/>
          <w:iCs w:val="0"/>
          <w:caps w:val="0"/>
          <w:smallCaps w:val="0"/>
          <w:noProof w:val="0"/>
          <w:color w:val="000000" w:themeColor="text1" w:themeTint="FF" w:themeShade="FF"/>
          <w:sz w:val="24"/>
          <w:szCs w:val="24"/>
          <w:lang w:val="es-CL"/>
        </w:rPr>
      </w:pP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No usar ni divulgar la información confidencial para fines distintos a los relacionados con el proyecto que convoca a las partes.</w:t>
      </w:r>
    </w:p>
    <w:p w:rsidRPr="000E4F02" w:rsidR="00285112" w:rsidP="2FD16E06" w:rsidRDefault="000B7D99" w14:paraId="109C77F2" w14:textId="7D15B729">
      <w:pPr>
        <w:pStyle w:val="ListParagraph"/>
        <w:numPr>
          <w:ilvl w:val="0"/>
          <w:numId w:val="11"/>
        </w:numPr>
        <w:suppressAutoHyphens w:val="0"/>
        <w:spacing w:before="120" w:after="200" w:line="23" w:lineRule="atLeast"/>
        <w:contextualSpacing/>
        <w:jc w:val="both"/>
        <w:rPr>
          <w:rFonts w:ascii="Cambria" w:hAnsi="Cambria" w:eastAsia="Cambria" w:cs="Cambria"/>
          <w:b w:val="0"/>
          <w:bCs w:val="0"/>
          <w:i w:val="0"/>
          <w:iCs w:val="0"/>
          <w:caps w:val="0"/>
          <w:smallCaps w:val="0"/>
          <w:noProof w:val="0"/>
          <w:color w:val="000000" w:themeColor="text1" w:themeTint="FF" w:themeShade="FF"/>
          <w:sz w:val="24"/>
          <w:szCs w:val="24"/>
          <w:lang w:val="es-CL"/>
        </w:rPr>
      </w:pPr>
      <w:r w:rsidRPr="2FD16E06" w:rsidR="464A07AA">
        <w:rPr>
          <w:rFonts w:ascii="Cambria" w:hAnsi="Cambria" w:eastAsia="Cambria" w:cs="Cambria"/>
          <w:b w:val="0"/>
          <w:bCs w:val="0"/>
          <w:i w:val="0"/>
          <w:iCs w:val="0"/>
          <w:caps w:val="0"/>
          <w:smallCaps w:val="0"/>
          <w:noProof w:val="0"/>
          <w:color w:val="000000" w:themeColor="text1" w:themeTint="FF" w:themeShade="FF"/>
          <w:sz w:val="24"/>
          <w:szCs w:val="24"/>
          <w:lang w:val="es-ES"/>
        </w:rPr>
        <w:t>Mantener bajo custodia, o destruir a requerimiento de la parte reveladora, entregando un certificado en este sentido, todos y cada uno de los documentos, pen drives o memorias USB, CDs, disquetes, cintas magnéticas, e-mail u otros soportes físicos, electrónicos o de cualquier otra especie que contengan información confidencial que no se haya devuelto a la parte reveladora una vez terminada su relación mutua.</w:t>
      </w:r>
    </w:p>
    <w:p w:rsidRPr="000E4F02" w:rsidR="00285112" w:rsidP="2FD16E06" w:rsidRDefault="000B7D99" w14:paraId="125C60FF" w14:textId="2CC8BDC5">
      <w:pPr>
        <w:suppressAutoHyphens w:val="0"/>
        <w:spacing w:before="120" w:after="120" w:line="23" w:lineRule="atLeast"/>
        <w:ind w:right="288"/>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p w:rsidRPr="000E4F02" w:rsidR="00285112" w:rsidP="2FD16E06" w:rsidRDefault="000B7D99" w14:paraId="466BA983" w14:textId="51BCE89D">
      <w:pPr>
        <w:pStyle w:val="ListParagraph"/>
        <w:numPr>
          <w:ilvl w:val="0"/>
          <w:numId w:val="10"/>
        </w:numPr>
        <w:suppressAutoHyphens w:val="0"/>
        <w:spacing w:before="120" w:after="200" w:line="23" w:lineRule="atLeast"/>
        <w:ind w:right="288"/>
        <w:contextualSpacing/>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Cláusula penal: </w:t>
      </w:r>
      <w:r w:rsidRPr="2FD16E06" w:rsidR="464A07AA">
        <w:rPr>
          <w:rFonts w:ascii="Cambria" w:hAnsi="Cambria" w:eastAsia="Cambria" w:cs="Cambria"/>
          <w:b w:val="0"/>
          <w:bCs w:val="0"/>
          <w:i w:val="0"/>
          <w:iCs w:val="0"/>
          <w:caps w:val="0"/>
          <w:smallCaps w:val="0"/>
          <w:noProof w:val="0"/>
          <w:color w:val="00000A"/>
          <w:sz w:val="24"/>
          <w:szCs w:val="24"/>
          <w:lang w:val="es-ES"/>
        </w:rPr>
        <w:t xml:space="preserve">Las partes reconocen expresamente haber contraído el compromiso formal de mantener reservada la información confidencial, y declaran conocer y aceptar la aplicación de los artículos 284 bis, ter y quater del Código Penal, sin perjuicio de las leyes civiles procedentes para el resarcimiento de daños y perjuicios ocasionados por el incumplimiento. </w:t>
      </w:r>
    </w:p>
    <w:p w:rsidRPr="000E4F02" w:rsidR="00285112" w:rsidP="2FD16E06" w:rsidRDefault="000B7D99" w14:paraId="65FA55A4" w14:textId="6646ED49">
      <w:pPr>
        <w:suppressAutoHyphens w:val="0"/>
        <w:spacing w:before="120" w:after="120" w:line="23" w:lineRule="atLeast"/>
        <w:ind w:left="644" w:right="288"/>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Sin perjuicio de lo anterior, las partes acuerdan que la</w:t>
      </w:r>
      <w:r w:rsidRPr="2FD16E06" w:rsidR="464A07AA">
        <w:rPr>
          <w:rFonts w:ascii="Cambria" w:hAnsi="Cambria" w:eastAsia="Cambria" w:cs="Cambria"/>
          <w:b w:val="0"/>
          <w:bCs w:val="0"/>
          <w:i w:val="0"/>
          <w:iCs w:val="0"/>
          <w:caps w:val="0"/>
          <w:smallCaps w:val="0"/>
          <w:noProof w:val="0"/>
          <w:color w:val="00000A"/>
          <w:sz w:val="24"/>
          <w:szCs w:val="24"/>
          <w:lang w:val="es-CL"/>
        </w:rPr>
        <w:t xml:space="preserve"> </w:t>
      </w:r>
      <w:r w:rsidRPr="2FD16E06" w:rsidR="464A07AA">
        <w:rPr>
          <w:rFonts w:ascii="Cambria" w:hAnsi="Cambria" w:eastAsia="Cambria" w:cs="Cambria"/>
          <w:b w:val="0"/>
          <w:bCs w:val="0"/>
          <w:i w:val="0"/>
          <w:iCs w:val="0"/>
          <w:caps w:val="0"/>
          <w:smallCaps w:val="0"/>
          <w:noProof w:val="0"/>
          <w:color w:val="00000A"/>
          <w:sz w:val="24"/>
          <w:szCs w:val="24"/>
          <w:lang w:val="es-ES"/>
        </w:rPr>
        <w:t xml:space="preserve">revelación no autorizada a terceras personas, sus representantes, distribuidores, empleados o vendedores acarreará la indemnización de perjuicios correspondiente, y las demás acciones legales que en derecho correspondan por el uso indebido que la contraparte pueda dar a dicha Información. </w:t>
      </w:r>
    </w:p>
    <w:p w:rsidRPr="000E4F02" w:rsidR="00285112" w:rsidP="2FD16E06" w:rsidRDefault="000B7D99" w14:paraId="07DDD5EA" w14:textId="5E97313E">
      <w:pPr>
        <w:suppressAutoHyphens w:val="0"/>
        <w:spacing w:before="120" w:after="120" w:line="23" w:lineRule="atLeast"/>
        <w:ind w:right="288"/>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p w:rsidRPr="000E4F02" w:rsidR="00285112" w:rsidP="2FD16E06" w:rsidRDefault="000B7D99" w14:paraId="5D68161B" w14:textId="5F237FB2">
      <w:pPr>
        <w:pStyle w:val="ListParagraph"/>
        <w:numPr>
          <w:ilvl w:val="0"/>
          <w:numId w:val="10"/>
        </w:numPr>
        <w:suppressAutoHyphens w:val="0"/>
        <w:spacing w:before="120" w:after="120" w:line="23" w:lineRule="atLeast"/>
        <w:contextualSpacing/>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Información no considerada como confidencial</w:t>
      </w:r>
      <w:r w:rsidRPr="2FD16E06" w:rsidR="464A07AA">
        <w:rPr>
          <w:rFonts w:ascii="Cambria" w:hAnsi="Cambria" w:eastAsia="Cambria" w:cs="Cambria"/>
          <w:b w:val="0"/>
          <w:bCs w:val="0"/>
          <w:i w:val="0"/>
          <w:iCs w:val="0"/>
          <w:caps w:val="0"/>
          <w:smallCaps w:val="0"/>
          <w:noProof w:val="0"/>
          <w:color w:val="00000A"/>
          <w:sz w:val="24"/>
          <w:szCs w:val="24"/>
          <w:lang w:val="es-ES"/>
        </w:rPr>
        <w:t>: Se reserva del carácter de confidencial y reserva aquella información que:</w:t>
      </w:r>
    </w:p>
    <w:p w:rsidRPr="000E4F02" w:rsidR="00285112" w:rsidP="2FD16E06" w:rsidRDefault="000B7D99" w14:paraId="273BAA82" w14:textId="0560BB81">
      <w:pPr>
        <w:pStyle w:val="ListParagraph"/>
        <w:numPr>
          <w:ilvl w:val="0"/>
          <w:numId w:val="13"/>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La respectiva parte pruebe que, al tiempo de su entrega, se encontraba en el dominio público, había sido desarrollada por ella con anterioridad o fue puesta a su disposición por un medio y dueño legítimo distinto al indicado en este Convenio.</w:t>
      </w:r>
    </w:p>
    <w:p w:rsidRPr="000E4F02" w:rsidR="00285112" w:rsidP="2FD16E06" w:rsidRDefault="000B7D99" w14:paraId="66E48CCC" w14:textId="365ACC58">
      <w:pPr>
        <w:pStyle w:val="ListParagraph"/>
        <w:numPr>
          <w:ilvl w:val="0"/>
          <w:numId w:val="13"/>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Con posterioridad a su entrega llegue a ser de dominio público, en cualquier forma que no signifique violación al contenido de este Convenio.</w:t>
      </w:r>
    </w:p>
    <w:p w:rsidRPr="000E4F02" w:rsidR="00285112" w:rsidP="2FD16E06" w:rsidRDefault="000B7D99" w14:paraId="77791A85" w14:textId="140969F1">
      <w:pPr>
        <w:pStyle w:val="ListParagraph"/>
        <w:numPr>
          <w:ilvl w:val="0"/>
          <w:numId w:val="13"/>
        </w:num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Se debe divulgar o entregar por mandato legal u orden emanada de autoridad competente, pero en estos casos sólo y respecto de aquella parte de la información que la ley u orden afecte, siempre que dentro del plazo de 24 horas siguientes se informe de tal circunstancia a la Parte Reveladora, de modo que ésta pueda intentar las acciones que estime procedentes para evitar la entrega o divulgación.</w:t>
      </w:r>
    </w:p>
    <w:p w:rsidRPr="000E4F02" w:rsidR="00285112" w:rsidP="2FD16E06" w:rsidRDefault="000B7D99" w14:paraId="0368E1BF" w14:textId="289B3C99">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3B6A82DD" w14:textId="53FB1C1B">
      <w:pPr>
        <w:pStyle w:val="ListParagraph"/>
        <w:numPr>
          <w:ilvl w:val="0"/>
          <w:numId w:val="10"/>
        </w:numPr>
        <w:suppressAutoHyphens w:val="0"/>
        <w:spacing w:before="120" w:after="120" w:line="23" w:lineRule="atLeast"/>
        <w:contextualSpacing/>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CL"/>
        </w:rPr>
        <w:t xml:space="preserve">Vigencia de las obligaciones de confidencialidad: </w:t>
      </w:r>
      <w:r w:rsidRPr="2FD16E06" w:rsidR="464A07AA">
        <w:rPr>
          <w:rFonts w:ascii="Cambria" w:hAnsi="Cambria" w:eastAsia="Cambria" w:cs="Cambria"/>
          <w:b w:val="0"/>
          <w:bCs w:val="0"/>
          <w:i w:val="0"/>
          <w:iCs w:val="0"/>
          <w:caps w:val="0"/>
          <w:smallCaps w:val="0"/>
          <w:noProof w:val="0"/>
          <w:color w:val="00000A"/>
          <w:sz w:val="24"/>
          <w:szCs w:val="24"/>
          <w:lang w:val="es-CL"/>
        </w:rPr>
        <w:t>La obligación de confidencialidad contenida en la presente cláusula permanecerá vigente por un período de [</w:t>
      </w:r>
      <w:r w:rsidRPr="2FD16E06" w:rsidR="464A07AA">
        <w:rPr>
          <w:rFonts w:ascii="Cambria" w:hAnsi="Cambria" w:eastAsia="Cambria" w:cs="Cambria"/>
          <w:b w:val="0"/>
          <w:bCs w:val="0"/>
          <w:i w:val="0"/>
          <w:iCs w:val="0"/>
          <w:caps w:val="0"/>
          <w:smallCaps w:val="0"/>
          <w:noProof w:val="0"/>
          <w:color w:val="00000A"/>
          <w:sz w:val="24"/>
          <w:szCs w:val="24"/>
          <w:highlight w:val="yellow"/>
          <w:lang w:val="es-CL"/>
        </w:rPr>
        <w:t>plazo]</w:t>
      </w:r>
      <w:r w:rsidRPr="2FD16E06" w:rsidR="464A07AA">
        <w:rPr>
          <w:rFonts w:ascii="Cambria" w:hAnsi="Cambria" w:eastAsia="Cambria" w:cs="Cambria"/>
          <w:b w:val="0"/>
          <w:bCs w:val="0"/>
          <w:i w:val="0"/>
          <w:iCs w:val="0"/>
          <w:caps w:val="0"/>
          <w:smallCaps w:val="0"/>
          <w:noProof w:val="0"/>
          <w:color w:val="00000A"/>
          <w:sz w:val="24"/>
          <w:szCs w:val="24"/>
          <w:lang w:val="es-CL"/>
        </w:rPr>
        <w:t xml:space="preserve"> después de terminado el Proyecto.</w:t>
      </w:r>
    </w:p>
    <w:p w:rsidRPr="000E4F02" w:rsidR="00285112" w:rsidP="2FD16E06" w:rsidRDefault="000B7D99" w14:paraId="3C14CB3B" w14:textId="7064FD82">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6285935" w14:textId="6035981F">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8EB61ED" w14:textId="5BFD2D3B">
      <w:pPr>
        <w:suppressAutoHyphens w:val="0"/>
        <w:spacing w:before="0" w:beforeAutospacing="off" w:after="0" w:afterAutospacing="off" w:line="23" w:lineRule="atLeast"/>
        <w:ind w:left="0" w:right="0"/>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DÉCIMO CUARTO: </w:t>
      </w:r>
      <w:r w:rsidRPr="2FD16E06" w:rsidR="464A07AA">
        <w:rPr>
          <w:rFonts w:ascii="Cambria" w:hAnsi="Cambria" w:eastAsia="Cambria" w:cs="Cambria"/>
          <w:b w:val="1"/>
          <w:bCs w:val="1"/>
          <w:i w:val="0"/>
          <w:iCs w:val="0"/>
          <w:caps w:val="0"/>
          <w:smallCaps w:val="0"/>
          <w:noProof w:val="0"/>
          <w:color w:val="00000A"/>
          <w:sz w:val="24"/>
          <w:szCs w:val="24"/>
          <w:lang w:val="es-ES"/>
        </w:rPr>
        <w:t xml:space="preserve">CÓDIGO DE ÉTICA Y DELITOS DE LAVADO DE ACTIVOS, FINANCIAMIENTO DEL TERRORISMO Y COHECHO.   </w:t>
      </w:r>
    </w:p>
    <w:p w:rsidRPr="000E4F02" w:rsidR="00285112" w:rsidP="2FD16E06" w:rsidRDefault="000B7D99" w14:paraId="008C321D" w14:textId="4C4A288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7A24DC66" w14:textId="644912C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Pr="000E4F02" w:rsidR="00285112" w:rsidP="2FD16E06" w:rsidRDefault="000B7D99" w14:paraId="44894BD2" w14:textId="480D5E28">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0D50975E" w14:textId="33D11DFF">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En virtud de lo anterior, la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Entidad Participante]</w:t>
      </w:r>
      <w:r w:rsidRPr="2FD16E06" w:rsidR="464A07AA">
        <w:rPr>
          <w:rFonts w:ascii="Cambria" w:hAnsi="Cambria" w:eastAsia="Cambria" w:cs="Cambria"/>
          <w:b w:val="0"/>
          <w:bCs w:val="0"/>
          <w:i w:val="0"/>
          <w:iCs w:val="0"/>
          <w:caps w:val="0"/>
          <w:smallCaps w:val="0"/>
          <w:noProof w:val="0"/>
          <w:color w:val="00000A"/>
          <w:sz w:val="24"/>
          <w:szCs w:val="24"/>
          <w:lang w:val="es-ES"/>
        </w:rPr>
        <w:t xml:space="preserve">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Pr="000E4F02" w:rsidR="00285112" w:rsidP="2FD16E06" w:rsidRDefault="000B7D99" w14:paraId="5E1279C7" w14:textId="0027F7BA">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38801AA0" w14:textId="692E59A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highlight w:val="yellow"/>
          <w:lang w:val="es-ES"/>
        </w:rPr>
        <w:t>[Entidad Participante]</w:t>
      </w:r>
      <w:r w:rsidRPr="2FD16E06" w:rsidR="464A07AA">
        <w:rPr>
          <w:rFonts w:ascii="Cambria" w:hAnsi="Cambria" w:eastAsia="Cambria" w:cs="Cambria"/>
          <w:b w:val="0"/>
          <w:bCs w:val="0"/>
          <w:i w:val="0"/>
          <w:iCs w:val="0"/>
          <w:caps w:val="0"/>
          <w:smallCaps w:val="0"/>
          <w:noProof w:val="0"/>
          <w:color w:val="00000A"/>
          <w:sz w:val="24"/>
          <w:szCs w:val="24"/>
          <w:lang w:val="es-ES"/>
        </w:rPr>
        <w:t xml:space="preserve"> declara comprender y aceptar que le está absolutamente prohibido cometer cualquiera de los delitos señalados en la Ley N°20.393, sobre responsabilidad penal de las personas jurídicas, con motivo de la ejecución del presente contrato.   </w:t>
      </w:r>
    </w:p>
    <w:p w:rsidRPr="000E4F02" w:rsidR="00285112" w:rsidP="2FD16E06" w:rsidRDefault="000B7D99" w14:paraId="406D3CC2" w14:textId="34FA4CA4">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3C38D1DF" w14:textId="5189288C">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Junto con lo anterior,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Entidad Participante]</w:t>
      </w:r>
      <w:r w:rsidRPr="2FD16E06" w:rsidR="464A07AA">
        <w:rPr>
          <w:rFonts w:ascii="Cambria" w:hAnsi="Cambria" w:eastAsia="Cambria" w:cs="Cambria"/>
          <w:b w:val="0"/>
          <w:bCs w:val="0"/>
          <w:i w:val="0"/>
          <w:iCs w:val="0"/>
          <w:caps w:val="0"/>
          <w:smallCaps w:val="0"/>
          <w:noProof w:val="0"/>
          <w:color w:val="00000A"/>
          <w:sz w:val="24"/>
          <w:szCs w:val="24"/>
          <w:lang w:val="es-ES"/>
        </w:rPr>
        <w:t xml:space="preserve"> se compromete a denunciar los hechos o actividades sospechosas que lleguen a su conocimiento a través de los canales oficiales de denuncias y su línea de denuncias </w:t>
      </w:r>
      <w:hyperlink r:id="Rc96fb3b35daf464b">
        <w:r w:rsidRPr="2FD16E06" w:rsidR="464A07AA">
          <w:rPr>
            <w:rStyle w:val="Hyperlink"/>
            <w:rFonts w:ascii="Cambria" w:hAnsi="Cambria" w:eastAsia="Cambria" w:cs="Cambria"/>
            <w:b w:val="0"/>
            <w:bCs w:val="0"/>
            <w:i w:val="0"/>
            <w:iCs w:val="0"/>
            <w:caps w:val="0"/>
            <w:smallCaps w:val="0"/>
            <w:noProof w:val="0"/>
            <w:sz w:val="24"/>
            <w:szCs w:val="24"/>
            <w:lang w:val="es-ES"/>
          </w:rPr>
          <w:t>https://unab.eticaenlinea.cl</w:t>
        </w:r>
      </w:hyperlink>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1A836E3F" w14:textId="383AF4B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7323BEC7" w14:textId="780430F0">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Pr="000E4F02" w:rsidR="00285112" w:rsidP="2FD16E06" w:rsidRDefault="000B7D99" w14:paraId="4B67A053" w14:textId="3B05605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0D40B0FA" w14:textId="029565AE">
      <w:pPr>
        <w:suppressAutoHyphens w:val="0"/>
        <w:spacing w:before="120" w:after="120" w:line="23" w:lineRule="atLeast"/>
        <w:jc w:val="both"/>
        <w:rPr>
          <w:rFonts w:ascii="Cambria" w:hAnsi="Cambria" w:eastAsia="Cambria" w:cs="Cambria"/>
          <w:noProof w:val="0"/>
          <w:sz w:val="24"/>
          <w:szCs w:val="24"/>
          <w:lang w:val="es-ES"/>
        </w:rPr>
      </w:pPr>
      <w:r w:rsidRPr="2FD16E06" w:rsidR="2EF4B4BC">
        <w:rPr>
          <w:rFonts w:ascii="Cambria" w:hAnsi="Cambria" w:eastAsia="Cambria" w:cs="Cambria"/>
          <w:b w:val="1"/>
          <w:bCs w:val="1"/>
          <w:i w:val="0"/>
          <w:iCs w:val="0"/>
          <w:caps w:val="0"/>
          <w:smallCaps w:val="0"/>
          <w:noProof w:val="0"/>
          <w:color w:val="00000A"/>
          <w:sz w:val="24"/>
          <w:szCs w:val="24"/>
          <w:lang w:val="es-ES"/>
        </w:rPr>
        <w:t>DÉCIMO QUINTO: LEY N°21.369 QUE REGULA EL ACOSO SEXUAL, LA VIOLENCIA Y DISCRIMINACIÓN DE GÉNERO EN EL ÁMBITO DE LA EDUCACIÓN SUPERIOR</w:t>
      </w:r>
    </w:p>
    <w:p w:rsidRPr="000E4F02" w:rsidR="00285112" w:rsidP="2FD16E06" w:rsidRDefault="000B7D99" w14:paraId="552CFECF" w14:textId="6C29FE14">
      <w:pPr>
        <w:suppressAutoHyphens w:val="0"/>
        <w:spacing w:before="120" w:after="120" w:line="23" w:lineRule="atLeast"/>
        <w:jc w:val="both"/>
        <w:rPr>
          <w:rFonts w:ascii="Cambria" w:hAnsi="Cambria" w:eastAsia="Cambria" w:cs="Cambria"/>
          <w:b w:val="1"/>
          <w:bCs w:val="1"/>
          <w:i w:val="0"/>
          <w:iCs w:val="0"/>
          <w:caps w:val="0"/>
          <w:smallCaps w:val="0"/>
          <w:noProof w:val="0"/>
          <w:color w:val="00000A"/>
          <w:sz w:val="24"/>
          <w:szCs w:val="24"/>
          <w:lang w:val="es-ES"/>
        </w:rPr>
      </w:pPr>
    </w:p>
    <w:p w:rsidRPr="000E4F02" w:rsidR="00285112" w:rsidP="288D8D3B" w:rsidRDefault="000B7D99" w14:paraId="61B0A447" w14:textId="78EE048D">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88D8D3B" w:rsidR="464A07AA">
        <w:rPr>
          <w:rFonts w:ascii="Cambria" w:hAnsi="Cambria" w:eastAsia="Cambria" w:cs="Cambria"/>
          <w:b w:val="0"/>
          <w:bCs w:val="0"/>
          <w:i w:val="0"/>
          <w:iCs w:val="0"/>
          <w:caps w:val="0"/>
          <w:smallCaps w:val="0"/>
          <w:noProof w:val="0"/>
          <w:color w:val="00000A"/>
          <w:sz w:val="24"/>
          <w:szCs w:val="24"/>
          <w:lang w:val="es-ES"/>
        </w:rPr>
        <w:t>Las partes declaran y garantizan cumplir con la Ley N°21.369 que regula el acoso sexual, la violencia y discriminación de género en el ámbito de la educación superior. Junto con lo anterior, [</w:t>
      </w:r>
      <w:r w:rsidRPr="288D8D3B" w:rsidR="464A07AA">
        <w:rPr>
          <w:rFonts w:ascii="Cambria" w:hAnsi="Cambria" w:eastAsia="Cambria" w:cs="Cambria"/>
          <w:b w:val="0"/>
          <w:bCs w:val="0"/>
          <w:i w:val="0"/>
          <w:iCs w:val="0"/>
          <w:caps w:val="0"/>
          <w:smallCaps w:val="0"/>
          <w:noProof w:val="0"/>
          <w:color w:val="00000A"/>
          <w:sz w:val="24"/>
          <w:szCs w:val="24"/>
          <w:highlight w:val="yellow"/>
          <w:lang w:val="es-ES"/>
        </w:rPr>
        <w:t xml:space="preserve">Entidad </w:t>
      </w:r>
      <w:r w:rsidRPr="288D8D3B" w:rsidR="464A07AA">
        <w:rPr>
          <w:rFonts w:ascii="Cambria" w:hAnsi="Cambria" w:eastAsia="Cambria" w:cs="Cambria"/>
          <w:b w:val="0"/>
          <w:bCs w:val="0"/>
          <w:i w:val="0"/>
          <w:iCs w:val="0"/>
          <w:caps w:val="0"/>
          <w:smallCaps w:val="0"/>
          <w:noProof w:val="0"/>
          <w:color w:val="00000A"/>
          <w:sz w:val="24"/>
          <w:szCs w:val="24"/>
          <w:highlight w:val="yellow"/>
          <w:lang w:val="es-ES"/>
        </w:rPr>
        <w:t>Participant</w:t>
      </w:r>
      <w:r w:rsidRPr="288D8D3B" w:rsidR="2F1C6FEE">
        <w:rPr>
          <w:rFonts w:ascii="Cambria" w:hAnsi="Cambria" w:eastAsia="Cambria" w:cs="Cambria"/>
          <w:b w:val="0"/>
          <w:bCs w:val="0"/>
          <w:i w:val="0"/>
          <w:iCs w:val="0"/>
          <w:caps w:val="0"/>
          <w:smallCaps w:val="0"/>
          <w:noProof w:val="0"/>
          <w:color w:val="00000A"/>
          <w:sz w:val="24"/>
          <w:szCs w:val="24"/>
          <w:highlight w:val="yellow"/>
          <w:lang w:val="es-ES"/>
        </w:rPr>
        <w:t>e</w:t>
      </w:r>
      <w:r w:rsidRPr="288D8D3B" w:rsidR="464A07AA">
        <w:rPr>
          <w:rFonts w:ascii="Cambria" w:hAnsi="Cambria" w:eastAsia="Cambria" w:cs="Cambria"/>
          <w:b w:val="0"/>
          <w:bCs w:val="0"/>
          <w:i w:val="0"/>
          <w:iCs w:val="0"/>
          <w:caps w:val="0"/>
          <w:smallCaps w:val="0"/>
          <w:noProof w:val="0"/>
          <w:color w:val="00000A"/>
          <w:sz w:val="24"/>
          <w:szCs w:val="24"/>
          <w:highlight w:val="yellow"/>
          <w:lang w:val="es-ES"/>
        </w:rPr>
        <w:t>]</w:t>
      </w:r>
      <w:r w:rsidRPr="288D8D3B" w:rsidR="464A07AA">
        <w:rPr>
          <w:rFonts w:ascii="Cambria" w:hAnsi="Cambria" w:eastAsia="Cambria" w:cs="Cambria"/>
          <w:b w:val="0"/>
          <w:bCs w:val="0"/>
          <w:i w:val="0"/>
          <w:iCs w:val="0"/>
          <w:caps w:val="0"/>
          <w:smallCaps w:val="0"/>
          <w:noProof w:val="0"/>
          <w:color w:val="00000A"/>
          <w:sz w:val="24"/>
          <w:szCs w:val="24"/>
          <w:lang w:val="es-ES"/>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t>
      </w:r>
      <w:r w:rsidRPr="288D8D3B" w:rsidR="464A07AA">
        <w:rPr>
          <w:rStyle w:val="Hyperlink"/>
          <w:rFonts w:ascii="Cambria" w:hAnsi="Cambria" w:eastAsia="Cambria" w:cs="Cambria"/>
          <w:b w:val="0"/>
          <w:bCs w:val="0"/>
          <w:i w:val="0"/>
          <w:iCs w:val="0"/>
          <w:caps w:val="0"/>
          <w:smallCaps w:val="0"/>
          <w:noProof w:val="0"/>
          <w:sz w:val="24"/>
          <w:szCs w:val="24"/>
          <w:lang w:val="es-ES"/>
        </w:rPr>
        <w:t>www.unab.cl</w:t>
      </w:r>
      <w:r w:rsidRPr="288D8D3B" w:rsidR="464A07AA">
        <w:rPr>
          <w:rFonts w:ascii="Cambria" w:hAnsi="Cambria" w:eastAsia="Cambria" w:cs="Cambria"/>
          <w:b w:val="0"/>
          <w:bCs w:val="0"/>
          <w:i w:val="0"/>
          <w:iCs w:val="0"/>
          <w:caps w:val="0"/>
          <w:smallCaps w:val="0"/>
          <w:noProof w:val="0"/>
          <w:color w:val="00000A"/>
          <w:sz w:val="24"/>
          <w:szCs w:val="24"/>
          <w:lang w:val="es-ES"/>
        </w:rPr>
        <w:t xml:space="preserve">. y/o </w:t>
      </w:r>
      <w:hyperlink r:id="Rad50a4410e5c4cc4">
        <w:r w:rsidRPr="288D8D3B" w:rsidR="464A07AA">
          <w:rPr>
            <w:rStyle w:val="Hyperlink"/>
            <w:rFonts w:ascii="Cambria" w:hAnsi="Cambria" w:eastAsia="Cambria" w:cs="Cambria"/>
            <w:b w:val="0"/>
            <w:bCs w:val="0"/>
            <w:i w:val="0"/>
            <w:iCs w:val="0"/>
            <w:caps w:val="0"/>
            <w:smallCaps w:val="0"/>
            <w:noProof w:val="0"/>
            <w:sz w:val="24"/>
            <w:szCs w:val="24"/>
            <w:lang w:val="es-ES"/>
          </w:rPr>
          <w:t>https://www.unab.cl/modelocontraelacosoUNAB</w:t>
        </w:r>
      </w:hyperlink>
      <w:r w:rsidRPr="288D8D3B"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6F8E6660" w14:textId="2FF34B6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3F601AF9" w14:textId="55CF633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Asimismo,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Entidad Participante]</w:t>
      </w:r>
      <w:r w:rsidRPr="2FD16E06" w:rsidR="464A07AA">
        <w:rPr>
          <w:rFonts w:ascii="Cambria" w:hAnsi="Cambria" w:eastAsia="Cambria" w:cs="Cambria"/>
          <w:b w:val="0"/>
          <w:bCs w:val="0"/>
          <w:i w:val="0"/>
          <w:iCs w:val="0"/>
          <w:caps w:val="0"/>
          <w:smallCaps w:val="0"/>
          <w:noProof w:val="0"/>
          <w:color w:val="00000A"/>
          <w:sz w:val="24"/>
          <w:szCs w:val="24"/>
          <w:lang w:val="es-ES"/>
        </w:rPr>
        <w:t xml:space="preserve"> se compromete a informar, a través de los canales de denuncia </w:t>
      </w:r>
      <w:hyperlink r:id="R7f4c569948904fbb">
        <w:r w:rsidRPr="2FD16E06" w:rsidR="464A07AA">
          <w:rPr>
            <w:rStyle w:val="Hyperlink"/>
            <w:rFonts w:ascii="Cambria" w:hAnsi="Cambria" w:eastAsia="Cambria" w:cs="Cambria"/>
            <w:b w:val="0"/>
            <w:bCs w:val="0"/>
            <w:i w:val="0"/>
            <w:iCs w:val="0"/>
            <w:caps w:val="0"/>
            <w:smallCaps w:val="0"/>
            <w:noProof w:val="0"/>
            <w:sz w:val="24"/>
            <w:szCs w:val="24"/>
            <w:lang w:val="es-ES"/>
          </w:rPr>
          <w:t>denuncias@unab.cl</w:t>
        </w:r>
      </w:hyperlink>
      <w:r w:rsidRPr="2FD16E06" w:rsidR="464A07AA">
        <w:rPr>
          <w:rFonts w:ascii="Cambria" w:hAnsi="Cambria" w:eastAsia="Cambria" w:cs="Cambria"/>
          <w:b w:val="0"/>
          <w:bCs w:val="0"/>
          <w:i w:val="0"/>
          <w:iCs w:val="0"/>
          <w:caps w:val="0"/>
          <w:smallCaps w:val="0"/>
          <w:noProof w:val="0"/>
          <w:color w:val="00000A"/>
          <w:sz w:val="24"/>
          <w:szCs w:val="24"/>
          <w:lang w:val="es-ES"/>
        </w:rPr>
        <w:t xml:space="preserve">, cualquier violación de las normas y principios contenidos en el Modelo Integral. </w:t>
      </w:r>
    </w:p>
    <w:p w:rsidRPr="000E4F02" w:rsidR="00285112" w:rsidP="2FD16E06" w:rsidRDefault="000B7D99" w14:paraId="2AD3A2B8" w14:textId="60628704">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59C394E0" w14:textId="774BEDB1">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w:rsidRPr="000E4F02" w:rsidR="00285112" w:rsidP="2FD16E06" w:rsidRDefault="000B7D99" w14:paraId="63482084" w14:textId="53783BBB">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 xml:space="preserve"> </w:t>
      </w:r>
    </w:p>
    <w:p w:rsidRPr="000E4F02" w:rsidR="00285112" w:rsidP="2FD16E06" w:rsidRDefault="000B7D99" w14:paraId="25B1239C" w14:textId="48B601C7">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714CEA7" w14:textId="614DCE1D">
      <w:pPr>
        <w:suppressAutoHyphens w:val="0"/>
        <w:spacing w:before="120" w:after="120" w:line="23" w:lineRule="atLeast"/>
        <w:jc w:val="both"/>
        <w:rPr>
          <w:rFonts w:ascii="Cambria" w:hAnsi="Cambria" w:eastAsia="Cambria" w:cs="Cambria"/>
          <w:noProof w:val="0"/>
          <w:sz w:val="24"/>
          <w:szCs w:val="24"/>
          <w:lang w:val="es-ES"/>
        </w:rPr>
      </w:pPr>
      <w:r w:rsidRPr="2FD16E06" w:rsidR="0E0AAAF8">
        <w:rPr>
          <w:rFonts w:ascii="Cambria" w:hAnsi="Cambria" w:eastAsia="Cambria" w:cs="Cambria"/>
          <w:b w:val="1"/>
          <w:bCs w:val="1"/>
          <w:i w:val="0"/>
          <w:iCs w:val="0"/>
          <w:caps w:val="0"/>
          <w:smallCaps w:val="0"/>
          <w:noProof w:val="0"/>
          <w:color w:val="00000A"/>
          <w:sz w:val="24"/>
          <w:szCs w:val="24"/>
          <w:lang w:val="es-ES"/>
        </w:rPr>
        <w:t>DÉCIMO SEXTO:</w:t>
      </w:r>
      <w:r w:rsidRPr="2FD16E06" w:rsidR="0E0AAAF8">
        <w:rPr>
          <w:rFonts w:ascii="Cambria" w:hAnsi="Cambria" w:eastAsia="Cambria" w:cs="Cambria"/>
          <w:b w:val="1"/>
          <w:bCs w:val="1"/>
          <w:i w:val="0"/>
          <w:iCs w:val="0"/>
          <w:caps w:val="1"/>
          <w:noProof w:val="0"/>
          <w:color w:val="00000A"/>
          <w:sz w:val="24"/>
          <w:szCs w:val="24"/>
          <w:lang w:val="es-ES"/>
        </w:rPr>
        <w:t xml:space="preserve"> JURISDICCIÓN.</w:t>
      </w:r>
    </w:p>
    <w:p w:rsidRPr="000E4F02" w:rsidR="00285112" w:rsidP="2FD16E06" w:rsidRDefault="000B7D99" w14:paraId="49163CDF" w14:textId="037EC6A8">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CL"/>
        </w:rPr>
        <w:t>Para todos los efectos legales, las partes fijan su domicilio en Santiago, sometiéndose a la jurisdicción de los Tribunales Ordinarios de Justicia competentes en dicho territorio.</w:t>
      </w:r>
    </w:p>
    <w:p w:rsidRPr="000E4F02" w:rsidR="00285112" w:rsidP="2FD16E06" w:rsidRDefault="000B7D99" w14:paraId="055FF5E8" w14:textId="0E94C2CE">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53A5C755" w14:textId="72A58973">
      <w:pPr>
        <w:suppressAutoHyphens w:val="0"/>
        <w:spacing w:before="120" w:after="120" w:line="23" w:lineRule="atLeast"/>
        <w:jc w:val="both"/>
        <w:rPr>
          <w:rFonts w:ascii="Cambria" w:hAnsi="Cambria" w:eastAsia="Cambria" w:cs="Cambria"/>
          <w:noProof w:val="0"/>
          <w:sz w:val="24"/>
          <w:szCs w:val="24"/>
          <w:lang w:val="es-ES"/>
        </w:rPr>
      </w:pPr>
      <w:r w:rsidRPr="2FD16E06" w:rsidR="09094BBB">
        <w:rPr>
          <w:rFonts w:ascii="Cambria" w:hAnsi="Cambria" w:eastAsia="Cambria" w:cs="Cambria"/>
          <w:b w:val="1"/>
          <w:bCs w:val="1"/>
          <w:i w:val="0"/>
          <w:iCs w:val="0"/>
          <w:caps w:val="0"/>
          <w:smallCaps w:val="0"/>
          <w:noProof w:val="0"/>
          <w:color w:val="00000A"/>
          <w:sz w:val="24"/>
          <w:szCs w:val="24"/>
          <w:lang w:val="es-ES"/>
        </w:rPr>
        <w:t xml:space="preserve">DÉCIMO SÉPTIMO: </w:t>
      </w:r>
      <w:r w:rsidRPr="2FD16E06" w:rsidR="09094BBB">
        <w:rPr>
          <w:rFonts w:ascii="Cambria" w:hAnsi="Cambria" w:eastAsia="Cambria" w:cs="Cambria"/>
          <w:b w:val="1"/>
          <w:bCs w:val="1"/>
          <w:i w:val="0"/>
          <w:iCs w:val="0"/>
          <w:caps w:val="1"/>
          <w:noProof w:val="0"/>
          <w:color w:val="00000A"/>
          <w:sz w:val="24"/>
          <w:szCs w:val="24"/>
          <w:lang w:val="es-ES"/>
        </w:rPr>
        <w:t>Ejemplares.</w:t>
      </w:r>
    </w:p>
    <w:p w:rsidRPr="000E4F02" w:rsidR="00285112" w:rsidP="2FD16E06" w:rsidRDefault="000B7D99" w14:paraId="28FFAF51" w14:textId="1AEB30F2">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0"/>
          <w:bCs w:val="0"/>
          <w:i w:val="0"/>
          <w:iCs w:val="0"/>
          <w:caps w:val="0"/>
          <w:smallCaps w:val="0"/>
          <w:noProof w:val="0"/>
          <w:color w:val="00000A"/>
          <w:sz w:val="24"/>
          <w:szCs w:val="24"/>
          <w:lang w:val="es-ES"/>
        </w:rPr>
        <w:t>El presente Convenio se extiende en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número de ejemplares]</w:t>
      </w:r>
      <w:r w:rsidRPr="2FD16E06" w:rsidR="464A07AA">
        <w:rPr>
          <w:rFonts w:ascii="Cambria" w:hAnsi="Cambria" w:eastAsia="Cambria" w:cs="Cambria"/>
          <w:b w:val="0"/>
          <w:bCs w:val="0"/>
          <w:i w:val="0"/>
          <w:iCs w:val="0"/>
          <w:caps w:val="0"/>
          <w:smallCaps w:val="0"/>
          <w:noProof w:val="0"/>
          <w:color w:val="00000A"/>
          <w:sz w:val="24"/>
          <w:szCs w:val="24"/>
          <w:lang w:val="es-ES"/>
        </w:rPr>
        <w:t xml:space="preserve"> ejemplares, quedando uno en poder de cada una de las partes y uno para ser entregado a [</w:t>
      </w:r>
      <w:r w:rsidRPr="2FD16E06" w:rsidR="464A07AA">
        <w:rPr>
          <w:rFonts w:ascii="Cambria" w:hAnsi="Cambria" w:eastAsia="Cambria" w:cs="Cambria"/>
          <w:b w:val="0"/>
          <w:bCs w:val="0"/>
          <w:i w:val="0"/>
          <w:iCs w:val="0"/>
          <w:caps w:val="0"/>
          <w:smallCaps w:val="0"/>
          <w:noProof w:val="0"/>
          <w:color w:val="00000A"/>
          <w:sz w:val="24"/>
          <w:szCs w:val="24"/>
          <w:highlight w:val="yellow"/>
          <w:lang w:val="es-ES"/>
        </w:rPr>
        <w:t>Institucion Respectiva]</w:t>
      </w:r>
      <w:r w:rsidRPr="2FD16E06" w:rsidR="464A07AA">
        <w:rPr>
          <w:rFonts w:ascii="Cambria" w:hAnsi="Cambria" w:eastAsia="Cambria" w:cs="Cambria"/>
          <w:b w:val="0"/>
          <w:bCs w:val="0"/>
          <w:i w:val="0"/>
          <w:iCs w:val="0"/>
          <w:caps w:val="0"/>
          <w:smallCaps w:val="0"/>
          <w:noProof w:val="0"/>
          <w:color w:val="00000A"/>
          <w:sz w:val="24"/>
          <w:szCs w:val="24"/>
          <w:lang w:val="es-ES"/>
        </w:rPr>
        <w:t>.</w:t>
      </w:r>
    </w:p>
    <w:p w:rsidRPr="000E4F02" w:rsidR="00285112" w:rsidP="2FD16E06" w:rsidRDefault="000B7D99" w14:paraId="20A304AE" w14:textId="72D8AFC3">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Pr="000E4F02" w:rsidR="00285112" w:rsidP="2FD16E06" w:rsidRDefault="000B7D99" w14:paraId="1CE81E6D" w14:textId="0E12EE8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FD16E06" w:rsidR="464A07AA">
        <w:rPr>
          <w:rFonts w:ascii="Cambria" w:hAnsi="Cambria" w:eastAsia="Cambria" w:cs="Cambria"/>
          <w:b w:val="1"/>
          <w:bCs w:val="1"/>
          <w:i w:val="0"/>
          <w:iCs w:val="0"/>
          <w:caps w:val="0"/>
          <w:smallCaps w:val="0"/>
          <w:noProof w:val="0"/>
          <w:color w:val="00000A"/>
          <w:sz w:val="24"/>
          <w:szCs w:val="24"/>
          <w:lang w:val="es-ES"/>
        </w:rPr>
        <w:t xml:space="preserve">DÉCIMO OCTAVO: </w:t>
      </w:r>
      <w:r w:rsidRPr="2FD16E06" w:rsidR="464A07AA">
        <w:rPr>
          <w:rFonts w:ascii="Cambria" w:hAnsi="Cambria" w:eastAsia="Cambria" w:cs="Cambria"/>
          <w:b w:val="1"/>
          <w:bCs w:val="1"/>
          <w:i w:val="0"/>
          <w:iCs w:val="0"/>
          <w:caps w:val="1"/>
          <w:noProof w:val="0"/>
          <w:color w:val="00000A"/>
          <w:sz w:val="24"/>
          <w:szCs w:val="24"/>
          <w:lang w:val="es-ES"/>
        </w:rPr>
        <w:t>Personerías.</w:t>
      </w:r>
    </w:p>
    <w:p w:rsidRPr="000E4F02" w:rsidR="00285112" w:rsidP="288D8D3B" w:rsidRDefault="000B7D99" w14:paraId="6BF36749" w14:textId="47F43E46">
      <w:pPr>
        <w:suppressAutoHyphens w:val="0"/>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r w:rsidRPr="288D8D3B" w:rsidR="464A07AA">
        <w:rPr>
          <w:rFonts w:ascii="Cambria" w:hAnsi="Cambria" w:eastAsia="Cambria" w:cs="Cambria"/>
          <w:b w:val="0"/>
          <w:bCs w:val="0"/>
          <w:i w:val="0"/>
          <w:iCs w:val="0"/>
          <w:caps w:val="0"/>
          <w:smallCaps w:val="0"/>
          <w:noProof w:val="0"/>
          <w:color w:val="00000A"/>
          <w:sz w:val="24"/>
          <w:szCs w:val="24"/>
          <w:lang w:val="es-CL"/>
        </w:rPr>
        <w:t>La personería de [</w:t>
      </w:r>
      <w:r w:rsidRPr="288D8D3B" w:rsidR="464A07AA">
        <w:rPr>
          <w:rFonts w:ascii="Cambria" w:hAnsi="Cambria" w:eastAsia="Cambria" w:cs="Cambria"/>
          <w:b w:val="0"/>
          <w:bCs w:val="0"/>
          <w:i w:val="0"/>
          <w:iCs w:val="0"/>
          <w:caps w:val="0"/>
          <w:smallCaps w:val="0"/>
          <w:noProof w:val="0"/>
          <w:color w:val="00000A"/>
          <w:sz w:val="24"/>
          <w:szCs w:val="24"/>
          <w:highlight w:val="yellow"/>
          <w:lang w:val="es-CL"/>
        </w:rPr>
        <w:t xml:space="preserve">Nombre </w:t>
      </w:r>
      <w:r w:rsidRPr="288D8D3B" w:rsidR="66A6F060">
        <w:rPr>
          <w:rFonts w:ascii="Cambria" w:hAnsi="Cambria" w:eastAsia="Cambria" w:cs="Cambria"/>
          <w:b w:val="0"/>
          <w:bCs w:val="0"/>
          <w:i w:val="0"/>
          <w:iCs w:val="0"/>
          <w:caps w:val="0"/>
          <w:smallCaps w:val="0"/>
          <w:noProof w:val="0"/>
          <w:color w:val="00000A"/>
          <w:sz w:val="24"/>
          <w:szCs w:val="24"/>
          <w:highlight w:val="yellow"/>
          <w:lang w:val="es-CL"/>
        </w:rPr>
        <w:t>d</w:t>
      </w:r>
      <w:r w:rsidRPr="288D8D3B" w:rsidR="464A07AA">
        <w:rPr>
          <w:rFonts w:ascii="Cambria" w:hAnsi="Cambria" w:eastAsia="Cambria" w:cs="Cambria"/>
          <w:b w:val="0"/>
          <w:bCs w:val="0"/>
          <w:i w:val="0"/>
          <w:iCs w:val="0"/>
          <w:caps w:val="0"/>
          <w:smallCaps w:val="0"/>
          <w:noProof w:val="0"/>
          <w:color w:val="00000A"/>
          <w:sz w:val="24"/>
          <w:szCs w:val="24"/>
          <w:highlight w:val="yellow"/>
          <w:lang w:val="es-CL"/>
        </w:rPr>
        <w:t xml:space="preserve">e Representante </w:t>
      </w:r>
      <w:r w:rsidRPr="288D8D3B" w:rsidR="47DA48E5">
        <w:rPr>
          <w:rFonts w:ascii="Cambria" w:hAnsi="Cambria" w:eastAsia="Cambria" w:cs="Cambria"/>
          <w:b w:val="0"/>
          <w:bCs w:val="0"/>
          <w:i w:val="0"/>
          <w:iCs w:val="0"/>
          <w:caps w:val="0"/>
          <w:smallCaps w:val="0"/>
          <w:noProof w:val="0"/>
          <w:color w:val="00000A"/>
          <w:sz w:val="24"/>
          <w:szCs w:val="24"/>
          <w:highlight w:val="yellow"/>
          <w:lang w:val="es-CL"/>
        </w:rPr>
        <w:t>d</w:t>
      </w:r>
      <w:r w:rsidRPr="288D8D3B" w:rsidR="464A07AA">
        <w:rPr>
          <w:rFonts w:ascii="Cambria" w:hAnsi="Cambria" w:eastAsia="Cambria" w:cs="Cambria"/>
          <w:b w:val="0"/>
          <w:bCs w:val="0"/>
          <w:i w:val="0"/>
          <w:iCs w:val="0"/>
          <w:caps w:val="0"/>
          <w:smallCaps w:val="0"/>
          <w:noProof w:val="0"/>
          <w:color w:val="00000A"/>
          <w:sz w:val="24"/>
          <w:szCs w:val="24"/>
          <w:highlight w:val="yellow"/>
          <w:lang w:val="es-CL"/>
        </w:rPr>
        <w:t>e Contraparte]</w:t>
      </w:r>
      <w:r w:rsidRPr="288D8D3B" w:rsidR="464A07AA">
        <w:rPr>
          <w:rFonts w:ascii="Cambria" w:hAnsi="Cambria" w:eastAsia="Cambria" w:cs="Cambria"/>
          <w:b w:val="0"/>
          <w:bCs w:val="0"/>
          <w:i w:val="0"/>
          <w:iCs w:val="0"/>
          <w:caps w:val="0"/>
          <w:smallCaps w:val="0"/>
          <w:noProof w:val="0"/>
          <w:color w:val="00000A"/>
          <w:sz w:val="24"/>
          <w:szCs w:val="24"/>
          <w:lang w:val="es-CL"/>
        </w:rPr>
        <w:t xml:space="preserve"> para representar a [</w:t>
      </w:r>
      <w:r w:rsidRPr="288D8D3B" w:rsidR="464A07AA">
        <w:rPr>
          <w:rFonts w:ascii="Cambria" w:hAnsi="Cambria" w:eastAsia="Cambria" w:cs="Cambria"/>
          <w:b w:val="0"/>
          <w:bCs w:val="0"/>
          <w:i w:val="0"/>
          <w:iCs w:val="0"/>
          <w:caps w:val="0"/>
          <w:smallCaps w:val="0"/>
          <w:noProof w:val="0"/>
          <w:color w:val="00000A"/>
          <w:sz w:val="24"/>
          <w:szCs w:val="24"/>
          <w:highlight w:val="yellow"/>
          <w:lang w:val="es-CL"/>
        </w:rPr>
        <w:t>Nombre Contraparte]</w:t>
      </w:r>
      <w:r w:rsidRPr="288D8D3B" w:rsidR="464A07AA">
        <w:rPr>
          <w:rFonts w:ascii="Cambria" w:hAnsi="Cambria" w:eastAsia="Cambria" w:cs="Cambria"/>
          <w:b w:val="0"/>
          <w:bCs w:val="0"/>
          <w:i w:val="0"/>
          <w:iCs w:val="0"/>
          <w:caps w:val="0"/>
          <w:smallCaps w:val="0"/>
          <w:noProof w:val="0"/>
          <w:color w:val="00000A"/>
          <w:sz w:val="24"/>
          <w:szCs w:val="24"/>
          <w:lang w:val="es-CL"/>
        </w:rPr>
        <w:t xml:space="preserve"> consta en [</w:t>
      </w:r>
      <w:r w:rsidRPr="288D8D3B" w:rsidR="464A07AA">
        <w:rPr>
          <w:rFonts w:ascii="Cambria" w:hAnsi="Cambria" w:eastAsia="Cambria" w:cs="Cambria"/>
          <w:b w:val="0"/>
          <w:bCs w:val="0"/>
          <w:i w:val="0"/>
          <w:iCs w:val="0"/>
          <w:caps w:val="0"/>
          <w:smallCaps w:val="0"/>
          <w:noProof w:val="0"/>
          <w:color w:val="00000A"/>
          <w:sz w:val="24"/>
          <w:szCs w:val="24"/>
          <w:highlight w:val="yellow"/>
          <w:lang w:val="es-CL"/>
        </w:rPr>
        <w:t xml:space="preserve">Decreto </w:t>
      </w:r>
      <w:r w:rsidRPr="288D8D3B" w:rsidR="59E7471B">
        <w:rPr>
          <w:rFonts w:ascii="Cambria" w:hAnsi="Cambria" w:eastAsia="Cambria" w:cs="Cambria"/>
          <w:b w:val="0"/>
          <w:bCs w:val="0"/>
          <w:i w:val="0"/>
          <w:iCs w:val="0"/>
          <w:caps w:val="0"/>
          <w:smallCaps w:val="0"/>
          <w:noProof w:val="0"/>
          <w:color w:val="00000A"/>
          <w:sz w:val="24"/>
          <w:szCs w:val="24"/>
          <w:highlight w:val="yellow"/>
          <w:lang w:val="es-CL"/>
        </w:rPr>
        <w:t>o</w:t>
      </w:r>
      <w:r w:rsidRPr="288D8D3B" w:rsidR="464A07AA">
        <w:rPr>
          <w:rFonts w:ascii="Cambria" w:hAnsi="Cambria" w:eastAsia="Cambria" w:cs="Cambria"/>
          <w:b w:val="0"/>
          <w:bCs w:val="0"/>
          <w:i w:val="0"/>
          <w:iCs w:val="0"/>
          <w:caps w:val="0"/>
          <w:smallCaps w:val="0"/>
          <w:noProof w:val="0"/>
          <w:color w:val="00000A"/>
          <w:sz w:val="24"/>
          <w:szCs w:val="24"/>
          <w:highlight w:val="yellow"/>
          <w:lang w:val="es-CL"/>
        </w:rPr>
        <w:t xml:space="preserve"> Escritura Pública]</w:t>
      </w:r>
      <w:r w:rsidRPr="288D8D3B" w:rsidR="464A07AA">
        <w:rPr>
          <w:rFonts w:ascii="Cambria" w:hAnsi="Cambria" w:eastAsia="Cambria" w:cs="Cambria"/>
          <w:b w:val="0"/>
          <w:bCs w:val="0"/>
          <w:i w:val="0"/>
          <w:iCs w:val="0"/>
          <w:caps w:val="0"/>
          <w:smallCaps w:val="0"/>
          <w:noProof w:val="0"/>
          <w:color w:val="00000A"/>
          <w:sz w:val="24"/>
          <w:szCs w:val="24"/>
          <w:lang w:val="es-CL"/>
        </w:rPr>
        <w:t>.</w:t>
      </w:r>
    </w:p>
    <w:p w:rsidR="2FD16E06" w:rsidP="2FD16E06" w:rsidRDefault="2FD16E06" w14:paraId="5556ED02" w14:textId="3A2ACF4B">
      <w:pPr>
        <w:spacing w:before="120" w:after="120" w:line="23" w:lineRule="atLeast"/>
        <w:jc w:val="both"/>
        <w:rPr>
          <w:rFonts w:ascii="Cambria" w:hAnsi="Cambria" w:eastAsia="Cambria" w:cs="Cambria"/>
          <w:b w:val="0"/>
          <w:bCs w:val="0"/>
          <w:i w:val="0"/>
          <w:iCs w:val="0"/>
          <w:caps w:val="0"/>
          <w:smallCaps w:val="0"/>
          <w:noProof w:val="0"/>
          <w:color w:val="00000A"/>
          <w:sz w:val="24"/>
          <w:szCs w:val="24"/>
          <w:lang w:val="es-CL"/>
        </w:rPr>
      </w:pPr>
    </w:p>
    <w:p w:rsidR="60EB3F21" w:rsidP="453CB29D" w:rsidRDefault="60EB3F21" w14:paraId="07E0B194" w14:textId="10627ACB">
      <w:pPr>
        <w:spacing w:before="120" w:after="120" w:line="23" w:lineRule="atLeast"/>
        <w:jc w:val="both"/>
        <w:rPr>
          <w:rFonts w:asciiTheme="majorHAnsi" w:hAnsiTheme="majorHAnsi" w:eastAsiaTheme="minorEastAsia" w:cstheme="minorBidi"/>
          <w:color w:val="auto"/>
          <w:lang w:val="es-CL" w:eastAsia="es-CL"/>
        </w:rPr>
      </w:pPr>
      <w:r w:rsidRPr="41CAC846">
        <w:rPr>
          <w:rFonts w:asciiTheme="majorHAnsi" w:hAnsiTheme="majorHAnsi" w:cstheme="minorBidi"/>
          <w:color w:val="auto"/>
          <w:lang w:val="es-CL" w:eastAsia="de-DE"/>
        </w:rPr>
        <w:t xml:space="preserve">Las personerías de los señores </w:t>
      </w:r>
      <w:r w:rsidRPr="41CAC846" w:rsidR="348038C9">
        <w:rPr>
          <w:rFonts w:ascii="Cambria" w:hAnsi="Cambria" w:eastAsia="Cambria" w:cs="Cambria"/>
          <w:color w:val="000000" w:themeColor="text1"/>
          <w:lang w:val="es-CL"/>
        </w:rPr>
        <w:t>don Roberto Aguirre Martínez y don Stefan Haupt Hillock</w:t>
      </w:r>
      <w:r w:rsidRPr="41CAC846">
        <w:rPr>
          <w:rFonts w:asciiTheme="majorHAnsi" w:hAnsiTheme="majorHAnsi" w:cstheme="minorBidi"/>
          <w:color w:val="auto"/>
          <w:lang w:val="es-CL" w:eastAsia="de-DE"/>
        </w:rPr>
        <w:t xml:space="preserve"> constan en escritura pública de fecha 17 de junio de 2022 otorgada ante el Notario Público de Santiago, don Ricardo San Martin Urrejola, repertorio N°19.372-2022.  </w:t>
      </w:r>
    </w:p>
    <w:p w:rsidRPr="000E4F02" w:rsidR="00285112" w:rsidP="00B956C4" w:rsidRDefault="00285112" w14:paraId="040F32BA" w14:textId="77777777">
      <w:pPr>
        <w:spacing w:line="23" w:lineRule="atLeast"/>
        <w:jc w:val="both"/>
        <w:rPr>
          <w:rFonts w:asciiTheme="majorHAnsi" w:hAnsiTheme="majorHAnsi"/>
        </w:rPr>
      </w:pPr>
    </w:p>
    <w:p w:rsidRPr="000E4F02" w:rsidR="000B7D99" w:rsidP="00B956C4" w:rsidRDefault="000B7D99" w14:paraId="5619AFA2" w14:textId="77777777">
      <w:pPr>
        <w:spacing w:line="23" w:lineRule="atLeast"/>
        <w:jc w:val="both"/>
        <w:rPr>
          <w:rFonts w:asciiTheme="majorHAnsi" w:hAnsiTheme="majorHAnsi"/>
        </w:rPr>
      </w:pPr>
    </w:p>
    <w:p w:rsidRPr="000E4F02" w:rsidR="000B7D99" w:rsidP="00B956C4" w:rsidRDefault="000B7D99" w14:paraId="3273BE2F" w14:textId="77777777">
      <w:pPr>
        <w:spacing w:line="23" w:lineRule="atLeast"/>
        <w:jc w:val="both"/>
        <w:rPr>
          <w:rFonts w:asciiTheme="majorHAnsi" w:hAnsiTheme="majorHAnsi"/>
        </w:rPr>
      </w:pPr>
    </w:p>
    <w:p w:rsidRPr="000E4F02" w:rsidR="000B7D99" w:rsidP="00B956C4" w:rsidRDefault="000B7D99" w14:paraId="1D53CCDF" w14:textId="77777777">
      <w:pPr>
        <w:spacing w:line="23" w:lineRule="atLeast"/>
        <w:jc w:val="both"/>
        <w:rPr>
          <w:rFonts w:asciiTheme="majorHAnsi" w:hAnsiTheme="majorHAnsi"/>
        </w:rPr>
      </w:pPr>
    </w:p>
    <w:p w:rsidRPr="000E4F02" w:rsidR="000B7D99" w:rsidP="00B956C4" w:rsidRDefault="000B7D99" w14:paraId="32E7388A" w14:textId="77777777">
      <w:pPr>
        <w:spacing w:line="23" w:lineRule="atLeast"/>
        <w:jc w:val="both"/>
        <w:rPr>
          <w:rFonts w:asciiTheme="majorHAnsi" w:hAnsiTheme="majorHAnsi"/>
        </w:rPr>
      </w:pPr>
    </w:p>
    <w:p w:rsidRPr="000E4F02" w:rsidR="00285112" w:rsidP="41CAC846" w:rsidRDefault="00285112" w14:paraId="29B9BE8D" w14:textId="1372C92E">
      <w:pPr>
        <w:spacing w:before="120" w:after="120" w:line="23" w:lineRule="atLeast"/>
        <w:jc w:val="both"/>
        <w:rPr>
          <w:rFonts w:ascii="Cambria" w:hAnsi="Cambria" w:eastAsia="Cambria" w:cs="Cambria"/>
          <w:color w:val="000000" w:themeColor="text1"/>
          <w:lang w:val="es-CL"/>
        </w:rPr>
      </w:pPr>
    </w:p>
    <w:p w:rsidRPr="000E4F02" w:rsidR="00285112" w:rsidP="41CAC846" w:rsidRDefault="00285112" w14:paraId="2DBDCD4D" w14:textId="25A341DE">
      <w:pPr>
        <w:spacing w:before="120" w:after="120" w:line="23" w:lineRule="atLeast"/>
        <w:jc w:val="both"/>
        <w:rPr>
          <w:rFonts w:ascii="Cambria" w:hAnsi="Cambria" w:eastAsia="Cambria" w:cs="Cambria"/>
          <w:color w:val="000000" w:themeColor="text1"/>
          <w:lang w:val="es-CL"/>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835"/>
        <w:gridCol w:w="2940"/>
        <w:gridCol w:w="2715"/>
      </w:tblGrid>
      <w:tr w:rsidR="41CAC846" w:rsidTr="41CAC846" w14:paraId="54EBB33D" w14:textId="77777777">
        <w:trPr>
          <w:trHeight w:val="300"/>
        </w:trPr>
        <w:tc>
          <w:tcPr>
            <w:tcW w:w="2835" w:type="dxa"/>
            <w:tcBorders>
              <w:top w:val="single" w:color="auto" w:sz="6" w:space="0"/>
              <w:left w:val="nil"/>
              <w:bottom w:val="nil"/>
              <w:right w:val="nil"/>
            </w:tcBorders>
            <w:tcMar>
              <w:left w:w="105" w:type="dxa"/>
              <w:right w:w="105" w:type="dxa"/>
            </w:tcMar>
          </w:tcPr>
          <w:p w:rsidR="41CAC846" w:rsidP="41CAC846" w:rsidRDefault="41CAC846" w14:paraId="69DDBBC0" w14:textId="73641013">
            <w:pPr>
              <w:spacing w:before="120" w:after="120" w:line="23" w:lineRule="atLeast"/>
              <w:jc w:val="center"/>
              <w:rPr>
                <w:rFonts w:ascii="Cambria" w:hAnsi="Cambria" w:eastAsia="Cambria" w:cs="Cambria"/>
              </w:rPr>
            </w:pPr>
            <w:r w:rsidRPr="41CAC846">
              <w:rPr>
                <w:rFonts w:ascii="Cambria" w:hAnsi="Cambria" w:eastAsia="Cambria" w:cs="Cambria"/>
              </w:rPr>
              <w:t xml:space="preserve"> Roberto Aguirre Martínez</w:t>
            </w:r>
          </w:p>
          <w:p w:rsidR="41CAC846" w:rsidP="41CAC846" w:rsidRDefault="41CAC846" w14:paraId="53FFDBF4" w14:textId="69C01B62">
            <w:pPr>
              <w:spacing w:before="120" w:after="120" w:line="23" w:lineRule="atLeast"/>
              <w:jc w:val="center"/>
              <w:rPr>
                <w:rFonts w:ascii="Cambria" w:hAnsi="Cambria" w:eastAsia="Cambria" w:cs="Cambria"/>
              </w:rPr>
            </w:pPr>
            <w:r w:rsidRPr="41CAC846">
              <w:rPr>
                <w:rFonts w:ascii="Cambria" w:hAnsi="Cambria" w:eastAsia="Cambria" w:cs="Cambria"/>
              </w:rPr>
              <w:t>Universidad Andrés Bello</w:t>
            </w:r>
          </w:p>
        </w:tc>
        <w:tc>
          <w:tcPr>
            <w:tcW w:w="2940" w:type="dxa"/>
            <w:tcBorders>
              <w:top w:val="nil"/>
              <w:left w:val="nil"/>
              <w:bottom w:val="single" w:color="auto" w:sz="6" w:space="0"/>
              <w:right w:val="nil"/>
            </w:tcBorders>
            <w:tcMar>
              <w:left w:w="105" w:type="dxa"/>
              <w:right w:w="105" w:type="dxa"/>
            </w:tcMar>
          </w:tcPr>
          <w:p w:rsidR="41CAC846" w:rsidP="41CAC846" w:rsidRDefault="41CAC846" w14:paraId="4CF17AD2" w14:textId="298EBF0A">
            <w:pPr>
              <w:spacing w:before="120" w:after="120" w:line="23" w:lineRule="atLeast"/>
              <w:jc w:val="center"/>
              <w:rPr>
                <w:rFonts w:ascii="Cambria" w:hAnsi="Cambria" w:eastAsia="Cambria" w:cs="Cambria"/>
              </w:rPr>
            </w:pPr>
          </w:p>
          <w:p w:rsidR="41CAC846" w:rsidP="41CAC846" w:rsidRDefault="41CAC846" w14:paraId="01AADC3C" w14:textId="5AC47429">
            <w:pPr>
              <w:spacing w:before="120" w:after="120" w:line="23" w:lineRule="atLeast"/>
              <w:rPr>
                <w:rFonts w:ascii="Cambria" w:hAnsi="Cambria" w:eastAsia="Cambria" w:cs="Cambria"/>
              </w:rPr>
            </w:pPr>
          </w:p>
          <w:p w:rsidR="41CAC846" w:rsidP="41CAC846" w:rsidRDefault="41CAC846" w14:paraId="13945238" w14:textId="0E20D2E1">
            <w:pPr>
              <w:spacing w:before="120" w:after="120" w:line="23" w:lineRule="atLeast"/>
              <w:rPr>
                <w:rFonts w:ascii="Cambria" w:hAnsi="Cambria" w:eastAsia="Cambria" w:cs="Cambria"/>
              </w:rPr>
            </w:pPr>
          </w:p>
          <w:p w:rsidR="41CAC846" w:rsidP="41CAC846" w:rsidRDefault="41CAC846" w14:paraId="28440415" w14:textId="038DC082">
            <w:pPr>
              <w:spacing w:before="120" w:after="120" w:line="23" w:lineRule="atLeast"/>
              <w:rPr>
                <w:rFonts w:ascii="Cambria" w:hAnsi="Cambria" w:eastAsia="Cambria" w:cs="Cambria"/>
              </w:rPr>
            </w:pPr>
          </w:p>
          <w:p w:rsidR="41CAC846" w:rsidP="41CAC846" w:rsidRDefault="41CAC846" w14:paraId="7ED1F579" w14:textId="1B346184">
            <w:pPr>
              <w:spacing w:before="120" w:after="120" w:line="23" w:lineRule="atLeast"/>
              <w:rPr>
                <w:rFonts w:ascii="Cambria" w:hAnsi="Cambria" w:eastAsia="Cambria" w:cs="Cambria"/>
              </w:rPr>
            </w:pPr>
          </w:p>
        </w:tc>
        <w:tc>
          <w:tcPr>
            <w:tcW w:w="2715" w:type="dxa"/>
            <w:tcBorders>
              <w:top w:val="single" w:color="auto" w:sz="6" w:space="0"/>
              <w:left w:val="nil"/>
              <w:bottom w:val="nil"/>
              <w:right w:val="nil"/>
            </w:tcBorders>
            <w:tcMar>
              <w:left w:w="105" w:type="dxa"/>
              <w:right w:w="105" w:type="dxa"/>
            </w:tcMar>
          </w:tcPr>
          <w:p w:rsidR="41CAC846" w:rsidP="41CAC846" w:rsidRDefault="41CAC846" w14:paraId="52A5C2D8" w14:textId="2199341E">
            <w:pPr>
              <w:spacing w:before="120" w:after="120" w:line="23" w:lineRule="atLeast"/>
              <w:jc w:val="center"/>
              <w:rPr>
                <w:rFonts w:ascii="Cambria" w:hAnsi="Cambria" w:eastAsia="Cambria" w:cs="Cambria"/>
              </w:rPr>
            </w:pPr>
            <w:r w:rsidRPr="41CAC846">
              <w:rPr>
                <w:rFonts w:ascii="Cambria" w:hAnsi="Cambria" w:eastAsia="Cambria" w:cs="Cambria"/>
                <w:lang w:val="en-US"/>
              </w:rPr>
              <w:t>Stefan Haupt Hillock</w:t>
            </w:r>
          </w:p>
          <w:p w:rsidR="41CAC846" w:rsidP="41CAC846" w:rsidRDefault="41CAC846" w14:paraId="5E8F87D3" w14:textId="5AD87553">
            <w:pPr>
              <w:spacing w:before="120" w:after="120" w:line="23" w:lineRule="atLeast"/>
              <w:jc w:val="center"/>
              <w:rPr>
                <w:rFonts w:ascii="Cambria" w:hAnsi="Cambria" w:eastAsia="Cambria" w:cs="Cambria"/>
              </w:rPr>
            </w:pPr>
            <w:r w:rsidRPr="41CAC846">
              <w:rPr>
                <w:rFonts w:ascii="Cambria" w:hAnsi="Cambria" w:eastAsia="Cambria" w:cs="Cambria"/>
                <w:lang w:val="en-US"/>
              </w:rPr>
              <w:t>Universidad Andrés Bello</w:t>
            </w:r>
          </w:p>
        </w:tc>
      </w:tr>
      <w:tr w:rsidR="41CAC846" w:rsidTr="41CAC846" w14:paraId="1EE768E0" w14:textId="77777777">
        <w:trPr>
          <w:trHeight w:val="300"/>
        </w:trPr>
        <w:tc>
          <w:tcPr>
            <w:tcW w:w="2835" w:type="dxa"/>
            <w:tcBorders>
              <w:top w:val="nil"/>
              <w:left w:val="nil"/>
              <w:bottom w:val="nil"/>
              <w:right w:val="nil"/>
            </w:tcBorders>
            <w:tcMar>
              <w:left w:w="105" w:type="dxa"/>
              <w:right w:w="105" w:type="dxa"/>
            </w:tcMar>
          </w:tcPr>
          <w:p w:rsidR="41CAC846" w:rsidP="41CAC846" w:rsidRDefault="41CAC846" w14:paraId="7ADB71E4" w14:textId="2D4AB016">
            <w:pPr>
              <w:spacing w:before="120" w:after="120" w:line="23" w:lineRule="atLeast"/>
              <w:jc w:val="center"/>
              <w:rPr>
                <w:rFonts w:ascii="Cambria" w:hAnsi="Cambria" w:eastAsia="Cambria" w:cs="Cambria"/>
              </w:rPr>
            </w:pPr>
          </w:p>
        </w:tc>
        <w:tc>
          <w:tcPr>
            <w:tcW w:w="2940" w:type="dxa"/>
            <w:tcBorders>
              <w:top w:val="single" w:color="auto" w:sz="6" w:space="0"/>
              <w:left w:val="nil"/>
              <w:bottom w:val="nil"/>
              <w:right w:val="nil"/>
            </w:tcBorders>
            <w:tcMar>
              <w:left w:w="105" w:type="dxa"/>
              <w:right w:w="105" w:type="dxa"/>
            </w:tcMar>
          </w:tcPr>
          <w:p w:rsidR="41CAC846" w:rsidP="41CAC846" w:rsidRDefault="41CAC846" w14:paraId="3200FAD2" w14:textId="3669EF69">
            <w:pPr>
              <w:spacing w:before="120" w:after="120" w:line="23" w:lineRule="atLeast"/>
              <w:jc w:val="center"/>
              <w:rPr>
                <w:rFonts w:ascii="Cambria" w:hAnsi="Cambria" w:eastAsia="Cambria" w:cs="Cambria"/>
              </w:rPr>
            </w:pPr>
            <w:r w:rsidRPr="41CAC846">
              <w:rPr>
                <w:rFonts w:ascii="Cambria" w:hAnsi="Cambria" w:eastAsia="Cambria" w:cs="Cambria"/>
              </w:rPr>
              <w:t>[RP contraparte]</w:t>
            </w:r>
          </w:p>
          <w:p w:rsidR="41CAC846" w:rsidP="41CAC846" w:rsidRDefault="41CAC846" w14:paraId="6BC5887D" w14:textId="498296BD">
            <w:pPr>
              <w:spacing w:before="120" w:after="120" w:line="23" w:lineRule="atLeast"/>
              <w:jc w:val="center"/>
              <w:rPr>
                <w:rFonts w:ascii="Cambria" w:hAnsi="Cambria" w:eastAsia="Cambria" w:cs="Cambria"/>
              </w:rPr>
            </w:pPr>
            <w:r w:rsidRPr="41CAC846">
              <w:rPr>
                <w:rFonts w:ascii="Cambria" w:hAnsi="Cambria" w:eastAsia="Cambria" w:cs="Cambria"/>
              </w:rPr>
              <w:t>[Cargo contraparte]</w:t>
            </w:r>
          </w:p>
          <w:p w:rsidR="41CAC846" w:rsidP="41CAC846" w:rsidRDefault="41CAC846" w14:paraId="63B08FEA" w14:textId="0EE70911">
            <w:pPr>
              <w:spacing w:before="120" w:after="120" w:line="23" w:lineRule="atLeast"/>
              <w:jc w:val="center"/>
              <w:rPr>
                <w:rFonts w:ascii="Cambria" w:hAnsi="Cambria" w:eastAsia="Cambria" w:cs="Cambria"/>
              </w:rPr>
            </w:pPr>
            <w:r w:rsidRPr="41CAC846">
              <w:rPr>
                <w:rFonts w:ascii="Cambria" w:hAnsi="Cambria" w:eastAsia="Cambria" w:cs="Cambria"/>
              </w:rPr>
              <w:t>[NOMBRE CONTRAPARTE]</w:t>
            </w:r>
          </w:p>
        </w:tc>
        <w:tc>
          <w:tcPr>
            <w:tcW w:w="2715" w:type="dxa"/>
            <w:tcBorders>
              <w:top w:val="nil"/>
              <w:left w:val="nil"/>
              <w:bottom w:val="nil"/>
              <w:right w:val="nil"/>
            </w:tcBorders>
            <w:tcMar>
              <w:left w:w="105" w:type="dxa"/>
              <w:right w:w="105" w:type="dxa"/>
            </w:tcMar>
          </w:tcPr>
          <w:p w:rsidR="41CAC846" w:rsidP="41CAC846" w:rsidRDefault="41CAC846" w14:paraId="57823F08" w14:textId="3E99DEEA">
            <w:pPr>
              <w:spacing w:before="120" w:after="120" w:line="23" w:lineRule="atLeast"/>
              <w:jc w:val="center"/>
              <w:rPr>
                <w:rFonts w:ascii="Cambria" w:hAnsi="Cambria" w:eastAsia="Cambria" w:cs="Cambria"/>
              </w:rPr>
            </w:pPr>
          </w:p>
        </w:tc>
      </w:tr>
    </w:tbl>
    <w:p w:rsidRPr="000E4F02" w:rsidR="00285112" w:rsidP="41CAC846" w:rsidRDefault="00285112" w14:paraId="7F66D9DE" w14:textId="309D267F">
      <w:pPr>
        <w:spacing w:before="120" w:after="120" w:line="23" w:lineRule="atLeast"/>
        <w:jc w:val="both"/>
        <w:rPr>
          <w:rFonts w:ascii="Cambria" w:hAnsi="Cambria" w:eastAsia="Cambria" w:cs="Cambria"/>
          <w:color w:val="000000" w:themeColor="text1"/>
          <w:lang w:val="es-CL"/>
        </w:rPr>
      </w:pPr>
    </w:p>
    <w:sectPr w:rsidRPr="000E4F02" w:rsidR="00285112" w:rsidSect="003E6368">
      <w:headerReference w:type="even" r:id="rId15"/>
      <w:headerReference w:type="default" r:id="rId16"/>
      <w:footerReference w:type="even" r:id="rId17"/>
      <w:footerReference w:type="default" r:id="rId18"/>
      <w:headerReference w:type="first" r:id="rId19"/>
      <w:footerReference w:type="first" r:id="rId20"/>
      <w:pgSz w:w="11906" w:h="16838" w:orient="portrait"/>
      <w:pgMar w:top="1417" w:right="1701" w:bottom="1417" w:left="1701" w:header="0" w:footer="708" w:gutter="0"/>
      <w:pgNumType w:start="1"/>
      <w:cols w:space="720"/>
      <w:formProt w:val="0"/>
      <w:docGrid w:linePitch="360" w:charSpace="-6145"/>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EC0" w:rsidRDefault="00216EC0" w14:paraId="0A8B3594" w14:textId="77777777">
      <w:r>
        <w:separator/>
      </w:r>
    </w:p>
  </w:endnote>
  <w:endnote w:type="continuationSeparator" w:id="0">
    <w:p w:rsidR="00216EC0" w:rsidRDefault="00216EC0" w14:paraId="3A95CD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02" w:rsidRDefault="000E4F02" w14:paraId="1B6CDE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321099"/>
      <w:docPartObj>
        <w:docPartGallery w:val="Page Numbers (Bottom of Page)"/>
        <w:docPartUnique/>
      </w:docPartObj>
    </w:sdtPr>
    <w:sdtContent>
      <w:sdt>
        <w:sdtPr>
          <w:id w:val="-1769616900"/>
          <w:docPartObj>
            <w:docPartGallery w:val="Page Numbers (Top of Page)"/>
            <w:docPartUnique/>
          </w:docPartObj>
        </w:sdtPr>
        <w:sdtContent>
          <w:p w:rsidR="00111A59" w:rsidRDefault="00111A59" w14:paraId="7FCDA623" w14:textId="0A0203A8">
            <w:pPr>
              <w:pStyle w:val="Footer"/>
              <w:jc w:val="right"/>
            </w:pPr>
            <w:r>
              <w:t xml:space="preserve">Page </w:t>
            </w:r>
            <w:r>
              <w:rPr>
                <w:b/>
                <w:bCs/>
              </w:rPr>
              <w:fldChar w:fldCharType="begin"/>
            </w:r>
            <w:r>
              <w:rPr>
                <w:b/>
                <w:bCs/>
              </w:rPr>
              <w:instrText xml:space="preserve"> PAGE </w:instrText>
            </w:r>
            <w:r>
              <w:rPr>
                <w:b/>
                <w:bCs/>
              </w:rPr>
              <w:fldChar w:fldCharType="separate"/>
            </w:r>
            <w:r w:rsidR="000E4F02">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0E4F02">
              <w:rPr>
                <w:b/>
                <w:bCs/>
                <w:noProof/>
              </w:rPr>
              <w:t>8</w:t>
            </w:r>
            <w:r>
              <w:rPr>
                <w:b/>
                <w:bCs/>
              </w:rPr>
              <w:fldChar w:fldCharType="end"/>
            </w:r>
          </w:p>
        </w:sdtContent>
      </w:sdt>
    </w:sdtContent>
  </w:sdt>
  <w:p w:rsidR="000B7D99" w:rsidP="00C939CD" w:rsidRDefault="000B7D99" w14:paraId="2E6782C3" w14:textId="1A27B168">
    <w:pPr>
      <w:pStyle w:val="Footer"/>
      <w:tabs>
        <w:tab w:val="clear" w:pos="8504"/>
        <w:tab w:val="center" w:pos="4072"/>
        <w:tab w:val="left" w:pos="4956"/>
        <w:tab w:val="left" w:pos="5664"/>
        <w:tab w:val="left" w:pos="6372"/>
        <w:tab w:val="left" w:pos="7080"/>
        <w:tab w:val="left" w:pos="7788"/>
      </w:tabs>
      <w:ind w:right="360"/>
      <w:rPr>
        <w:rFonts w:ascii="Bookman Old Style" w:hAnsi="Bookman Old Style"/>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02" w:rsidRDefault="000E4F02" w14:paraId="7CBAEB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EC0" w:rsidRDefault="00216EC0" w14:paraId="0EEB8190" w14:textId="77777777">
      <w:r>
        <w:separator/>
      </w:r>
    </w:p>
  </w:footnote>
  <w:footnote w:type="continuationSeparator" w:id="0">
    <w:p w:rsidR="00216EC0" w:rsidRDefault="00216EC0" w14:paraId="64170AF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D" w:rsidRDefault="00D461CE" w14:paraId="1B90C776" w14:textId="77777777">
    <w:pPr>
      <w:pStyle w:val="Header"/>
    </w:pPr>
    <w:r>
      <w:rPr>
        <w:noProof/>
        <w:lang w:eastAsia="es-ES"/>
      </w:rPr>
      <w:pict w14:anchorId="43E2D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99.6pt;height:99.9pt;rotation:315;z-index:-251655168;mso-wrap-edited:f;mso-position-horizontal:center;mso-position-horizontal-relative:margin;mso-position-vertical:center;mso-position-vertical-relative:margin" wrapcoords="20951 5684 20789 5034 20172 4547 20043 4872 19329 4872 19167 5034 19167 5684 19394 8769 17935 4547 17481 4872 17189 4872 16670 6333 16670 6496 16410 8769 15632 6333 15016 4709 13556 4872 13783 6496 13751 9906 12389 5359 12032 4222 11935 4547 11448 9581 10021 5684 9859 5196 9664 4872 9113 4709 8302 4872 8237 5196 8367 8607 7459 5846 6940 4547 6843 4872 5610 4872 5545 5359 5837 7145 5805 10393 4735 5684 4118 3735 3762 4872 3308 5521 2951 7470 1783 4872 227 4872 194 5034 356 8932 454 9581 356 16240 194 16727 356 17539 1394 17702 1945 17052 2400 15428 3535 17539 4248 17864 4281 17702 4832 16565 5772 17702 6551 17539 6324 13317 6778 15428 7783 18189 7978 17702 9178 17539 9243 17052 8983 15428 9048 12342 10183 17702 11578 17539 11545 13966 12324 17377 12810 18676 13135 17702 14594 17702 15178 17215 15632 15753 15794 14778 15924 13479 16281 15103 17351 18189 17545 17864 18162 17215 18518 15428 18778 16565 19556 18027 19654 17539 20108 17539 20140 17052 19945 15103 21113 17702 21113 17539 21664 17539 21664 16890 20724 11855 21210 9744 21243 7633 21178 6821 20951 5684" o:spid="_x0000_s2050" fillcolor="silver" stroked="f" type="#_x0000_t136">
          <v:textpath style="font-family:&quot;Cambria&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39CD" w:rsidP="2FD16E06" w:rsidRDefault="00D461CE" w14:paraId="77A30202" w14:textId="4F71A267">
    <w:pPr/>
    <w:r w:rsidR="2FD16E06">
      <w:drawing>
        <wp:inline wp14:editId="4CBE89F1" wp14:anchorId="7FD9A2E2">
          <wp:extent cx="933450" cy="771525"/>
          <wp:effectExtent l="0" t="0" r="0" b="0"/>
          <wp:docPr id="1806468285" name="" title=""/>
          <wp:cNvGraphicFramePr>
            <a:graphicFrameLocks noChangeAspect="1"/>
          </wp:cNvGraphicFramePr>
          <a:graphic>
            <a:graphicData uri="http://schemas.openxmlformats.org/drawingml/2006/picture">
              <pic:pic>
                <pic:nvPicPr>
                  <pic:cNvPr id="0" name=""/>
                  <pic:cNvPicPr/>
                </pic:nvPicPr>
                <pic:blipFill>
                  <a:blip r:embed="Re444ab8251274986">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D" w:rsidRDefault="00D461CE" w14:paraId="0F9429CF" w14:textId="77777777">
    <w:pPr>
      <w:pStyle w:val="Header"/>
    </w:pPr>
    <w:r>
      <w:rPr>
        <w:noProof/>
        <w:lang w:eastAsia="es-ES"/>
      </w:rPr>
      <w:pict w14:anchorId="71861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99.6pt;height:99.9pt;rotation:315;z-index:-251653120;mso-wrap-edited:f;mso-position-horizontal:center;mso-position-horizontal-relative:margin;mso-position-vertical:center;mso-position-vertical-relative:margin" wrapcoords="20951 5684 20789 5034 20172 4547 20043 4872 19329 4872 19167 5034 19167 5684 19394 8769 17935 4547 17481 4872 17189 4872 16670 6333 16670 6496 16410 8769 15632 6333 15016 4709 13556 4872 13783 6496 13751 9906 12389 5359 12032 4222 11935 4547 11448 9581 10021 5684 9859 5196 9664 4872 9113 4709 8302 4872 8237 5196 8367 8607 7459 5846 6940 4547 6843 4872 5610 4872 5545 5359 5837 7145 5805 10393 4735 5684 4118 3735 3762 4872 3308 5521 2951 7470 1783 4872 227 4872 194 5034 356 8932 454 9581 356 16240 194 16727 356 17539 1394 17702 1945 17052 2400 15428 3535 17539 4248 17864 4281 17702 4832 16565 5772 17702 6551 17539 6324 13317 6778 15428 7783 18189 7978 17702 9178 17539 9243 17052 8983 15428 9048 12342 10183 17702 11578 17539 11545 13966 12324 17377 12810 18676 13135 17702 14594 17702 15178 17215 15632 15753 15794 14778 15924 13479 16281 15103 17351 18189 17545 17864 18162 17215 18518 15428 18778 16565 19556 18027 19654 17539 20108 17539 20140 17052 19945 15103 21113 17702 21113 17539 21664 17539 21664 16890 20724 11855 21210 9744 21243 7633 21178 6821 20951 5684" o:spid="_x0000_s2051" fillcolor="silver" stroked="f" type="#_x0000_t136">
          <v:textpath style="font-family:&quot;Cambria&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1b20bdbd"/>
    <w:multiLevelType xmlns:w="http://schemas.openxmlformats.org/wordprocessingml/2006/main" w:val="hybridMultilevel"/>
    <w:lvl xmlns:w="http://schemas.openxmlformats.org/wordprocessingml/2006/main" w:ilvl="0">
      <w:start w:val="5"/>
      <w:numFmt w:val="lowerLetter"/>
      <w:lvlText w:val="%1."/>
      <w:lvlJc w:val="left"/>
      <w:pPr>
        <w:ind w:left="644"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0e20246"/>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1f7b88e"/>
    <w:multiLevelType xmlns:w="http://schemas.openxmlformats.org/wordprocessingml/2006/main" w:val="hybridMultilevel"/>
    <w:lvl xmlns:w="http://schemas.openxmlformats.org/wordprocessingml/2006/main" w:ilvl="0">
      <w:start w:val="3"/>
      <w:numFmt w:val="lowerLetter"/>
      <w:lvlText w:val="%1."/>
      <w:lvlJc w:val="left"/>
      <w:pPr>
        <w:ind w:left="644"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7d0bb3a"/>
    <w:multiLevelType xmlns:w="http://schemas.openxmlformats.org/wordprocessingml/2006/main" w:val="hybridMultilevel"/>
    <w:lvl xmlns:w="http://schemas.openxmlformats.org/wordprocessingml/2006/main" w:ilvl="0">
      <w:start w:val="1"/>
      <w:numFmt w:val="decimal"/>
      <w:lvlText w:val="%1."/>
      <w:lvlJc w:val="left"/>
      <w:pPr>
        <w:ind w:left="644"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1b76c885"/>
    <w:multiLevelType xmlns:w="http://schemas.openxmlformats.org/wordprocessingml/2006/main" w:val="hybridMultilevel"/>
    <w:lvl xmlns:w="http://schemas.openxmlformats.org/wordprocessingml/2006/main" w:ilvl="0">
      <w:start w:val="1"/>
      <w:numFmt w:val="lowerLetter"/>
      <w:lvlText w:val="%1."/>
      <w:lvlJc w:val="left"/>
      <w:pPr>
        <w:ind w:left="644"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e25afe"/>
    <w:multiLevelType xmlns:w="http://schemas.openxmlformats.org/wordprocessingml/2006/main" w:val="multilevel"/>
    <w:lvl xmlns:w="http://schemas.openxmlformats.org/wordprocessingml/2006/main" w:ilvl="0">
      <w:start w:val="1"/>
      <w:numFmt w:val="lowerLetter"/>
      <w:lvlText w:val="%1)"/>
      <w:lvlJc w:val="left"/>
      <w:pPr>
        <w:ind w:left="36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002e8fc"/>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E33831"/>
    <w:multiLevelType w:val="multilevel"/>
    <w:tmpl w:val="F738E9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C2161"/>
    <w:multiLevelType w:val="multilevel"/>
    <w:tmpl w:val="6A629C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4C3A08"/>
    <w:multiLevelType w:val="multilevel"/>
    <w:tmpl w:val="FA32D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86314F"/>
    <w:multiLevelType w:val="multilevel"/>
    <w:tmpl w:val="9FEEE8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C5F3BFD"/>
    <w:multiLevelType w:val="hybridMultilevel"/>
    <w:tmpl w:val="7EA4F966"/>
    <w:lvl w:ilvl="0" w:tplc="CE9A8C58">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15:restartNumberingAfterBreak="0">
    <w:nsid w:val="6E7E2CB8"/>
    <w:multiLevelType w:val="multilevel"/>
    <w:tmpl w:val="AD8A12F8"/>
    <w:lvl w:ilvl="0">
      <w:start w:val="1"/>
      <w:numFmt w:val="decimal"/>
      <w:lvlText w:val="%1."/>
      <w:lvlJc w:val="left"/>
      <w:pPr>
        <w:tabs>
          <w:tab w:val="num" w:pos="720"/>
        </w:tabs>
        <w:ind w:left="720" w:hanging="360"/>
      </w:pPr>
      <w:rPr>
        <w:rFonts w:ascii="Calibri" w:hAnsi="Calibri"/>
        <w:b w:val="0"/>
        <w:color w:val="00000A"/>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6F31622"/>
    <w:multiLevelType w:val="hybridMultilevel"/>
    <w:tmpl w:val="A58437B8"/>
    <w:lvl w:ilvl="0" w:tplc="06125B22">
      <w:start w:val="1"/>
      <w:numFmt w:val="lowerLetter"/>
      <w:lvlText w:val="%1."/>
      <w:lvlJc w:val="left"/>
      <w:pPr>
        <w:ind w:left="644" w:hanging="360"/>
      </w:pPr>
      <w:rPr>
        <w:rFonts w:hint="default"/>
        <w:b/>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475998518">
    <w:abstractNumId w:val="3"/>
  </w:num>
  <w:num w:numId="2" w16cid:durableId="276134798">
    <w:abstractNumId w:val="5"/>
  </w:num>
  <w:num w:numId="3" w16cid:durableId="1650596092">
    <w:abstractNumId w:val="1"/>
  </w:num>
  <w:num w:numId="4" w16cid:durableId="40787969">
    <w:abstractNumId w:val="0"/>
  </w:num>
  <w:num w:numId="5" w16cid:durableId="2128500184">
    <w:abstractNumId w:val="2"/>
  </w:num>
  <w:num w:numId="6" w16cid:durableId="1467432008">
    <w:abstractNumId w:val="6"/>
  </w:num>
  <w:num w:numId="7" w16cid:durableId="163678865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112"/>
    <w:rsid w:val="0001390B"/>
    <w:rsid w:val="000B7D99"/>
    <w:rsid w:val="000E4F02"/>
    <w:rsid w:val="000F1818"/>
    <w:rsid w:val="00111A59"/>
    <w:rsid w:val="001953B9"/>
    <w:rsid w:val="00216EC0"/>
    <w:rsid w:val="00285112"/>
    <w:rsid w:val="003E6368"/>
    <w:rsid w:val="004907EB"/>
    <w:rsid w:val="005C3F90"/>
    <w:rsid w:val="00650A16"/>
    <w:rsid w:val="006B58F7"/>
    <w:rsid w:val="00AF0D21"/>
    <w:rsid w:val="00B956C4"/>
    <w:rsid w:val="00C01DB7"/>
    <w:rsid w:val="00C939CD"/>
    <w:rsid w:val="00CB33F8"/>
    <w:rsid w:val="00D1127F"/>
    <w:rsid w:val="00D461CE"/>
    <w:rsid w:val="00F5C289"/>
    <w:rsid w:val="00FC122A"/>
    <w:rsid w:val="01D0D278"/>
    <w:rsid w:val="020CF17F"/>
    <w:rsid w:val="025B7BA2"/>
    <w:rsid w:val="04168E04"/>
    <w:rsid w:val="047C0362"/>
    <w:rsid w:val="05CDCB54"/>
    <w:rsid w:val="05D246DA"/>
    <w:rsid w:val="0632D97D"/>
    <w:rsid w:val="073415EE"/>
    <w:rsid w:val="08276200"/>
    <w:rsid w:val="0835DC2E"/>
    <w:rsid w:val="08A01095"/>
    <w:rsid w:val="09094BBB"/>
    <w:rsid w:val="0C18A235"/>
    <w:rsid w:val="0D0BD8CA"/>
    <w:rsid w:val="0E0AAAF8"/>
    <w:rsid w:val="10828735"/>
    <w:rsid w:val="110F646A"/>
    <w:rsid w:val="1120B681"/>
    <w:rsid w:val="12CCF796"/>
    <w:rsid w:val="14E38CA1"/>
    <w:rsid w:val="15181A22"/>
    <w:rsid w:val="1592E79F"/>
    <w:rsid w:val="18A985DA"/>
    <w:rsid w:val="1A2F7F71"/>
    <w:rsid w:val="1B0D7D1F"/>
    <w:rsid w:val="1C5C9FAC"/>
    <w:rsid w:val="1D450CD2"/>
    <w:rsid w:val="1D7CF6FD"/>
    <w:rsid w:val="1DE41C6A"/>
    <w:rsid w:val="22A08C54"/>
    <w:rsid w:val="23562911"/>
    <w:rsid w:val="24DEF831"/>
    <w:rsid w:val="254D36EC"/>
    <w:rsid w:val="258808E2"/>
    <w:rsid w:val="258BC7CE"/>
    <w:rsid w:val="268AB4D1"/>
    <w:rsid w:val="2723D943"/>
    <w:rsid w:val="27810D21"/>
    <w:rsid w:val="28886A38"/>
    <w:rsid w:val="288D8D3B"/>
    <w:rsid w:val="291EB5AF"/>
    <w:rsid w:val="29616653"/>
    <w:rsid w:val="29D75F5B"/>
    <w:rsid w:val="29E5A3AD"/>
    <w:rsid w:val="29E5A3AD"/>
    <w:rsid w:val="2B6DC8C2"/>
    <w:rsid w:val="2C7E4122"/>
    <w:rsid w:val="2E7EC4F5"/>
    <w:rsid w:val="2EF4B4BC"/>
    <w:rsid w:val="2F1C6FEE"/>
    <w:rsid w:val="2FD16E06"/>
    <w:rsid w:val="30617C42"/>
    <w:rsid w:val="30CE23D6"/>
    <w:rsid w:val="325EAD74"/>
    <w:rsid w:val="339B2184"/>
    <w:rsid w:val="33E2FAB3"/>
    <w:rsid w:val="34289CA7"/>
    <w:rsid w:val="348038C9"/>
    <w:rsid w:val="34E9BD62"/>
    <w:rsid w:val="35518ACC"/>
    <w:rsid w:val="35A5CE00"/>
    <w:rsid w:val="37D3D4BB"/>
    <w:rsid w:val="383CFDE8"/>
    <w:rsid w:val="3B7EDE15"/>
    <w:rsid w:val="3D36E08F"/>
    <w:rsid w:val="3F1AABBE"/>
    <w:rsid w:val="3F2EECE8"/>
    <w:rsid w:val="40E47222"/>
    <w:rsid w:val="415E898D"/>
    <w:rsid w:val="41CAC846"/>
    <w:rsid w:val="433994AC"/>
    <w:rsid w:val="44726F06"/>
    <w:rsid w:val="453CB29D"/>
    <w:rsid w:val="45533816"/>
    <w:rsid w:val="464A07AA"/>
    <w:rsid w:val="4786320D"/>
    <w:rsid w:val="47DA48E5"/>
    <w:rsid w:val="497188F8"/>
    <w:rsid w:val="49B81DAA"/>
    <w:rsid w:val="4A84ECC2"/>
    <w:rsid w:val="4C560F19"/>
    <w:rsid w:val="4CE50433"/>
    <w:rsid w:val="4E732D24"/>
    <w:rsid w:val="4FF157FC"/>
    <w:rsid w:val="51299045"/>
    <w:rsid w:val="52B51853"/>
    <w:rsid w:val="54F8039E"/>
    <w:rsid w:val="56723053"/>
    <w:rsid w:val="59E7471B"/>
    <w:rsid w:val="5B75F2F2"/>
    <w:rsid w:val="5B9AAE61"/>
    <w:rsid w:val="5BD7A803"/>
    <w:rsid w:val="5BF2B876"/>
    <w:rsid w:val="5D532AC3"/>
    <w:rsid w:val="5E0F42A8"/>
    <w:rsid w:val="5E79DAA2"/>
    <w:rsid w:val="5F26C07D"/>
    <w:rsid w:val="606A4F52"/>
    <w:rsid w:val="60EB3F21"/>
    <w:rsid w:val="615F2A06"/>
    <w:rsid w:val="61B79588"/>
    <w:rsid w:val="621235E0"/>
    <w:rsid w:val="64F4FF0B"/>
    <w:rsid w:val="6577064D"/>
    <w:rsid w:val="6690CF6C"/>
    <w:rsid w:val="66A6F060"/>
    <w:rsid w:val="67AE35BF"/>
    <w:rsid w:val="67C8E52B"/>
    <w:rsid w:val="683E43F9"/>
    <w:rsid w:val="6874B567"/>
    <w:rsid w:val="688A7DA6"/>
    <w:rsid w:val="69A96D0D"/>
    <w:rsid w:val="6B162E25"/>
    <w:rsid w:val="6B50B137"/>
    <w:rsid w:val="6DE8AFC6"/>
    <w:rsid w:val="712B74A5"/>
    <w:rsid w:val="71ADBFD3"/>
    <w:rsid w:val="7435DE88"/>
    <w:rsid w:val="744F462A"/>
    <w:rsid w:val="77818DCC"/>
    <w:rsid w:val="784D2D3D"/>
    <w:rsid w:val="785B30B2"/>
    <w:rsid w:val="78DA2A6D"/>
    <w:rsid w:val="7A6AC726"/>
    <w:rsid w:val="7B008FAF"/>
    <w:rsid w:val="7E3F9F60"/>
    <w:rsid w:val="7FCB99F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DB54AC"/>
  <w15:docId w15:val="{2AA55B98-78B4-4305-B961-0D7B6B32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color w:val="00000A"/>
      <w:sz w:val="24"/>
      <w:szCs w:val="24"/>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cabezado1" w:customStyle="1">
    <w:name w:val="Encabezado 1"/>
    <w:basedOn w:val="Header"/>
  </w:style>
  <w:style w:type="paragraph" w:styleId="Encabezado2" w:customStyle="1">
    <w:name w:val="Encabezado 2"/>
    <w:basedOn w:val="Normal"/>
    <w:next w:val="Normal"/>
    <w:qFormat/>
    <w:rsid w:val="002767A8"/>
    <w:pPr>
      <w:keepNext/>
      <w:spacing w:before="240" w:after="60"/>
      <w:outlineLvl w:val="1"/>
    </w:pPr>
    <w:rPr>
      <w:rFonts w:ascii="Arial" w:hAnsi="Arial" w:cs="Arial"/>
      <w:b/>
      <w:bCs/>
      <w:i/>
      <w:iCs/>
      <w:sz w:val="28"/>
      <w:szCs w:val="28"/>
    </w:rPr>
  </w:style>
  <w:style w:type="paragraph" w:styleId="Encabezado3" w:customStyle="1">
    <w:name w:val="Encabezado 3"/>
    <w:basedOn w:val="Normal"/>
    <w:next w:val="Normal"/>
    <w:qFormat/>
    <w:rsid w:val="002767A8"/>
    <w:pPr>
      <w:keepNext/>
      <w:spacing w:before="240" w:after="60"/>
      <w:outlineLvl w:val="2"/>
    </w:pPr>
    <w:rPr>
      <w:rFonts w:ascii="Arial" w:hAnsi="Arial" w:cs="Arial"/>
      <w:b/>
      <w:bCs/>
      <w:sz w:val="26"/>
      <w:szCs w:val="26"/>
    </w:rPr>
  </w:style>
  <w:style w:type="character" w:styleId="WW8Num2z0" w:customStyle="1">
    <w:name w:val="WW8Num2z0"/>
    <w:qFormat/>
    <w:rPr>
      <w:color w:val="00000A"/>
    </w:rPr>
  </w:style>
  <w:style w:type="character" w:styleId="WW8Num4z0" w:customStyle="1">
    <w:name w:val="WW8Num4z0"/>
    <w:qFormat/>
    <w:rPr>
      <w:color w:val="00000A"/>
    </w:rPr>
  </w:style>
  <w:style w:type="character" w:styleId="WW8Num5z0" w:customStyle="1">
    <w:name w:val="WW8Num5z0"/>
    <w:qFormat/>
    <w:rPr>
      <w:color w:val="00000A"/>
    </w:rPr>
  </w:style>
  <w:style w:type="character" w:styleId="WW8Num6z0" w:customStyle="1">
    <w:name w:val="WW8Num6z0"/>
    <w:qFormat/>
    <w:rPr>
      <w:rFonts w:ascii="Symbol" w:hAnsi="Symbol"/>
      <w:color w:val="00000A"/>
    </w:rPr>
  </w:style>
  <w:style w:type="character" w:styleId="Fuentedeprrafopredeter2" w:customStyle="1">
    <w:name w:val="Fuente de párrafo predeter.2"/>
    <w:qFormat/>
  </w:style>
  <w:style w:type="character" w:styleId="WW8Num1z0" w:customStyle="1">
    <w:name w:val="WW8Num1z0"/>
    <w:qFormat/>
    <w:rPr>
      <w:b/>
    </w:rPr>
  </w:style>
  <w:style w:type="character" w:styleId="WW8Num2z1" w:customStyle="1">
    <w:name w:val="WW8Num2z1"/>
    <w:qFormat/>
    <w:rPr>
      <w:rFonts w:ascii="Symbol" w:hAnsi="Symbol"/>
      <w:color w:val="00000A"/>
    </w:rPr>
  </w:style>
  <w:style w:type="character" w:styleId="WW8Num3z0" w:customStyle="1">
    <w:name w:val="WW8Num3z0"/>
    <w:qFormat/>
    <w:rPr>
      <w:b/>
    </w:rPr>
  </w:style>
  <w:style w:type="character" w:styleId="WW8Num4z1" w:customStyle="1">
    <w:name w:val="WW8Num4z1"/>
    <w:qFormat/>
    <w:rPr>
      <w:rFonts w:ascii="Symbol" w:hAnsi="Symbol"/>
      <w:color w:val="00000A"/>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4z4" w:customStyle="1">
    <w:name w:val="WW8Num4z4"/>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rPr>
  </w:style>
  <w:style w:type="character" w:styleId="WW8Num6z3" w:customStyle="1">
    <w:name w:val="WW8Num6z3"/>
    <w:qFormat/>
    <w:rPr>
      <w:rFonts w:ascii="Symbol" w:hAnsi="Symbol"/>
    </w:rPr>
  </w:style>
  <w:style w:type="character" w:styleId="WW8Num8z0" w:customStyle="1">
    <w:name w:val="WW8Num8z0"/>
    <w:qFormat/>
    <w:rPr>
      <w:b w:val="0"/>
    </w:rPr>
  </w:style>
  <w:style w:type="character" w:styleId="WW8Num8z1" w:customStyle="1">
    <w:name w:val="WW8Num8z1"/>
    <w:qFormat/>
    <w:rPr>
      <w:rFonts w:ascii="Symbol" w:hAnsi="Symbol"/>
      <w:b/>
      <w:color w:val="00000A"/>
    </w:rPr>
  </w:style>
  <w:style w:type="character" w:styleId="WW8Num9z0" w:customStyle="1">
    <w:name w:val="WW8Num9z0"/>
    <w:qFormat/>
    <w:rPr>
      <w:rFonts w:ascii="Symbol" w:hAnsi="Symbol"/>
      <w:color w:val="00000A"/>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rPr>
  </w:style>
  <w:style w:type="character" w:styleId="WW8Num9z3" w:customStyle="1">
    <w:name w:val="WW8Num9z3"/>
    <w:qFormat/>
    <w:rPr>
      <w:rFonts w:ascii="Symbol" w:hAnsi="Symbol"/>
    </w:rPr>
  </w:style>
  <w:style w:type="character" w:styleId="WW8Num10z0" w:customStyle="1">
    <w:name w:val="WW8Num10z0"/>
    <w:qFormat/>
    <w:rPr>
      <w:rFonts w:ascii="Symbol" w:hAnsi="Symbol"/>
      <w:color w:val="00000A"/>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rPr>
  </w:style>
  <w:style w:type="character" w:styleId="WW8Num10z3" w:customStyle="1">
    <w:name w:val="WW8Num10z3"/>
    <w:qFormat/>
    <w:rPr>
      <w:rFonts w:ascii="Symbol" w:hAnsi="Symbol"/>
    </w:rPr>
  </w:style>
  <w:style w:type="character" w:styleId="WW8Num11z0" w:customStyle="1">
    <w:name w:val="WW8Num11z0"/>
    <w:qFormat/>
    <w:rPr>
      <w:rFonts w:ascii="Symbol" w:hAnsi="Symbol"/>
    </w:rPr>
  </w:style>
  <w:style w:type="character" w:styleId="WW8Num12z0" w:customStyle="1">
    <w:name w:val="WW8Num12z0"/>
    <w:qFormat/>
    <w:rPr>
      <w:rFonts w:ascii="Symbol" w:hAnsi="Symbol"/>
      <w:color w:val="00000A"/>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3z0" w:customStyle="1">
    <w:name w:val="WW8Num13z0"/>
    <w:qFormat/>
    <w:rPr>
      <w:rFonts w:ascii="Symbol" w:hAnsi="Symbol"/>
      <w:color w:val="00000A"/>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rPr>
  </w:style>
  <w:style w:type="character" w:styleId="WW8Num13z3" w:customStyle="1">
    <w:name w:val="WW8Num13z3"/>
    <w:qFormat/>
    <w:rPr>
      <w:rFonts w:ascii="Symbol" w:hAnsi="Symbol"/>
    </w:rPr>
  </w:style>
  <w:style w:type="character" w:styleId="WW8Num14z0" w:customStyle="1">
    <w:name w:val="WW8Num14z0"/>
    <w:qFormat/>
    <w:rPr>
      <w:b/>
    </w:rPr>
  </w:style>
  <w:style w:type="character" w:styleId="WW8Num16z0" w:customStyle="1">
    <w:name w:val="WW8Num16z0"/>
    <w:qFormat/>
    <w:rPr>
      <w:rFonts w:ascii="Courier New" w:hAnsi="Courier New" w:cs="Courier New"/>
    </w:rPr>
  </w:style>
  <w:style w:type="character" w:styleId="WW8Num16z2" w:customStyle="1">
    <w:name w:val="WW8Num16z2"/>
    <w:qFormat/>
    <w:rPr>
      <w:rFonts w:ascii="Wingdings" w:hAnsi="Wingdings"/>
    </w:rPr>
  </w:style>
  <w:style w:type="character" w:styleId="WW8Num16z3" w:customStyle="1">
    <w:name w:val="WW8Num16z3"/>
    <w:qFormat/>
    <w:rPr>
      <w:rFonts w:ascii="Symbol" w:hAnsi="Symbol"/>
    </w:rPr>
  </w:style>
  <w:style w:type="character" w:styleId="WW8Num17z0" w:customStyle="1">
    <w:name w:val="WW8Num17z0"/>
    <w:qFormat/>
    <w:rPr>
      <w:rFonts w:ascii="Symbol" w:hAnsi="Symbol"/>
      <w:color w:val="00000A"/>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rPr>
  </w:style>
  <w:style w:type="character" w:styleId="WW8Num17z3" w:customStyle="1">
    <w:name w:val="WW8Num17z3"/>
    <w:qFormat/>
    <w:rPr>
      <w:rFonts w:ascii="Symbol" w:hAnsi="Symbol"/>
    </w:rPr>
  </w:style>
  <w:style w:type="character" w:styleId="WW8Num18z0" w:customStyle="1">
    <w:name w:val="WW8Num18z0"/>
    <w:qFormat/>
    <w:rPr>
      <w:color w:val="00000A"/>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rPr>
  </w:style>
  <w:style w:type="character" w:styleId="WW8Num18z3" w:customStyle="1">
    <w:name w:val="WW8Num18z3"/>
    <w:qFormat/>
    <w:rPr>
      <w:rFonts w:ascii="Symbol" w:hAnsi="Symbol"/>
    </w:rPr>
  </w:style>
  <w:style w:type="character" w:styleId="WW8Num19z0" w:customStyle="1">
    <w:name w:val="WW8Num19z0"/>
    <w:qFormat/>
    <w:rPr>
      <w:rFonts w:ascii="Courier New" w:hAnsi="Courier New" w:cs="Courier New"/>
    </w:rPr>
  </w:style>
  <w:style w:type="character" w:styleId="WW8Num19z2" w:customStyle="1">
    <w:name w:val="WW8Num19z2"/>
    <w:qFormat/>
    <w:rPr>
      <w:rFonts w:ascii="Wingdings" w:hAnsi="Wingdings"/>
    </w:rPr>
  </w:style>
  <w:style w:type="character" w:styleId="WW8Num19z3" w:customStyle="1">
    <w:name w:val="WW8Num19z3"/>
    <w:qFormat/>
    <w:rPr>
      <w:rFonts w:ascii="Symbol" w:hAnsi="Symbol"/>
    </w:rPr>
  </w:style>
  <w:style w:type="character" w:styleId="WW8Num20z0" w:customStyle="1">
    <w:name w:val="WW8Num20z0"/>
    <w:qFormat/>
    <w:rPr>
      <w:b/>
    </w:rPr>
  </w:style>
  <w:style w:type="character" w:styleId="WW8Num20z1" w:customStyle="1">
    <w:name w:val="WW8Num20z1"/>
    <w:qFormat/>
    <w:rPr>
      <w:rFonts w:ascii="Symbol" w:hAnsi="Symbol"/>
      <w:b/>
      <w:color w:val="00000A"/>
    </w:rPr>
  </w:style>
  <w:style w:type="character" w:styleId="WW8Num21z0" w:customStyle="1">
    <w:name w:val="WW8Num21z0"/>
    <w:qFormat/>
    <w:rPr>
      <w:rFonts w:ascii="Symbol" w:hAnsi="Symbol"/>
      <w:color w:val="00000A"/>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Symbol" w:hAnsi="Symbol"/>
      <w:color w:val="00000A"/>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WW8Num23z0" w:customStyle="1">
    <w:name w:val="WW8Num23z0"/>
    <w:qFormat/>
    <w:rPr>
      <w:rFonts w:ascii="Symbol" w:hAnsi="Symbol"/>
      <w:color w:val="00000A"/>
    </w:rPr>
  </w:style>
  <w:style w:type="character" w:styleId="WW8Num24z0" w:customStyle="1">
    <w:name w:val="WW8Num24z0"/>
    <w:qFormat/>
    <w:rPr>
      <w:color w:val="00000A"/>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rPr>
  </w:style>
  <w:style w:type="character" w:styleId="WW8Num24z3" w:customStyle="1">
    <w:name w:val="WW8Num24z3"/>
    <w:qFormat/>
    <w:rPr>
      <w:rFonts w:ascii="Symbol" w:hAnsi="Symbol"/>
    </w:rPr>
  </w:style>
  <w:style w:type="character" w:styleId="Fuentedeprrafopredeter1" w:customStyle="1">
    <w:name w:val="Fuente de párrafo predeter.1"/>
    <w:qFormat/>
  </w:style>
  <w:style w:type="character" w:styleId="Refdecomentario1" w:customStyle="1">
    <w:name w:val="Ref. de comentario1"/>
    <w:qFormat/>
    <w:rPr>
      <w:sz w:val="16"/>
      <w:szCs w:val="16"/>
    </w:rPr>
  </w:style>
  <w:style w:type="character" w:styleId="PageNumber">
    <w:name w:val="page number"/>
    <w:basedOn w:val="Fuentedeprrafopredeter1"/>
    <w:qFormat/>
  </w:style>
  <w:style w:type="character" w:styleId="CommentReference">
    <w:name w:val="annotation reference"/>
    <w:semiHidden/>
    <w:qFormat/>
    <w:rsid w:val="002767A8"/>
    <w:rPr>
      <w:sz w:val="16"/>
      <w:szCs w:val="16"/>
    </w:rPr>
  </w:style>
  <w:style w:type="character" w:styleId="ListLabel1" w:customStyle="1">
    <w:name w:val="ListLabel 1"/>
    <w:qFormat/>
    <w:rPr>
      <w:color w:val="00000A"/>
    </w:rPr>
  </w:style>
  <w:style w:type="character" w:styleId="ListLabel2" w:customStyle="1">
    <w:name w:val="ListLabel 2"/>
    <w:qFormat/>
    <w:rPr>
      <w:b w:val="0"/>
      <w:color w:val="00000A"/>
      <w:sz w:val="26"/>
    </w:rPr>
  </w:style>
  <w:style w:type="character" w:styleId="ListLabel3" w:customStyle="1">
    <w:name w:val="ListLabel 3"/>
    <w:qFormat/>
    <w:rPr>
      <w:rFonts w:cs="Courier New"/>
    </w:rPr>
  </w:style>
  <w:style w:type="character" w:styleId="ListLabel4" w:customStyle="1">
    <w:name w:val="ListLabel 4"/>
    <w:qFormat/>
    <w:rPr>
      <w:rFonts w:ascii="Calibri" w:hAnsi="Calibri"/>
      <w:b w:val="0"/>
      <w:color w:val="00000A"/>
      <w:sz w:val="26"/>
    </w:rPr>
  </w:style>
  <w:style w:type="paragraph" w:styleId="Header">
    <w:name w:val="header"/>
    <w:basedOn w:val="Normal"/>
    <w:next w:val="Cuerpodetexto"/>
    <w:qFormat/>
    <w:pPr>
      <w:keepNext/>
      <w:spacing w:before="240" w:after="120"/>
    </w:pPr>
    <w:rPr>
      <w:rFonts w:ascii="Calibri Light" w:hAnsi="Calibri Light" w:eastAsia="Microsoft YaHei" w:cs="Mangal"/>
      <w:sz w:val="28"/>
      <w:szCs w:val="28"/>
    </w:rPr>
  </w:style>
  <w:style w:type="paragraph" w:styleId="Cuerpodetexto" w:customStyle="1">
    <w:name w:val="Cuerpo de texto"/>
    <w:basedOn w:val="Normal"/>
    <w:pPr>
      <w:spacing w:after="120"/>
    </w:pPr>
  </w:style>
  <w:style w:type="paragraph" w:styleId="List">
    <w:name w:val="List"/>
    <w:basedOn w:val="Cuerpodetexto"/>
    <w:rPr>
      <w:rFonts w:cs="Tahoma"/>
    </w:rPr>
  </w:style>
  <w:style w:type="paragraph" w:styleId="Leyenda" w:customStyle="1">
    <w:name w:val="Leyenda"/>
    <w:basedOn w:val="Normal"/>
    <w:pPr>
      <w:suppressLineNumbers/>
      <w:spacing w:before="120" w:after="120"/>
    </w:pPr>
    <w:rPr>
      <w:rFonts w:ascii="Calibri" w:hAnsi="Calibri" w:cs="Mangal"/>
      <w:i/>
      <w:iCs/>
    </w:rPr>
  </w:style>
  <w:style w:type="paragraph" w:styleId="ndice" w:customStyle="1">
    <w:name w:val="Índice"/>
    <w:basedOn w:val="Normal"/>
    <w:qFormat/>
    <w:pPr>
      <w:suppressLineNumbers/>
    </w:pPr>
    <w:rPr>
      <w:rFonts w:cs="Tahoma"/>
    </w:rPr>
  </w:style>
  <w:style w:type="paragraph" w:styleId="Encabezado20" w:customStyle="1">
    <w:name w:val="Encabezado2"/>
    <w:basedOn w:val="Normal"/>
    <w:qFormat/>
    <w:pPr>
      <w:keepNext/>
      <w:spacing w:before="240" w:after="120"/>
    </w:pPr>
    <w:rPr>
      <w:rFonts w:ascii="Arial" w:hAnsi="Arial" w:eastAsia="MS Mincho" w:cs="Tahoma"/>
      <w:sz w:val="28"/>
      <w:szCs w:val="28"/>
    </w:rPr>
  </w:style>
  <w:style w:type="paragraph" w:styleId="Etiqueta" w:customStyle="1">
    <w:name w:val="Etiqueta"/>
    <w:basedOn w:val="Normal"/>
    <w:qFormat/>
    <w:pPr>
      <w:suppressLineNumbers/>
      <w:spacing w:before="120" w:after="120"/>
    </w:pPr>
    <w:rPr>
      <w:rFonts w:cs="Tahoma"/>
      <w:i/>
      <w:iCs/>
    </w:rPr>
  </w:style>
  <w:style w:type="paragraph" w:styleId="Encabezado10" w:customStyle="1">
    <w:name w:val="Encabezado1"/>
    <w:basedOn w:val="Normal"/>
    <w:qFormat/>
    <w:pPr>
      <w:keepNext/>
      <w:spacing w:before="240" w:after="120"/>
    </w:pPr>
    <w:rPr>
      <w:rFonts w:ascii="Arial" w:hAnsi="Arial" w:eastAsia="MS Mincho" w:cs="Tahoma"/>
      <w:sz w:val="28"/>
      <w:szCs w:val="28"/>
    </w:rPr>
  </w:style>
  <w:style w:type="paragraph" w:styleId="BalloonText">
    <w:name w:val="Balloon Text"/>
    <w:basedOn w:val="Normal"/>
    <w:qFormat/>
    <w:rPr>
      <w:rFonts w:ascii="Tahoma" w:hAnsi="Tahoma" w:cs="Tahoma"/>
      <w:sz w:val="16"/>
      <w:szCs w:val="16"/>
    </w:rPr>
  </w:style>
  <w:style w:type="paragraph" w:styleId="Textocomentario1" w:customStyle="1">
    <w:name w:val="Texto comentario1"/>
    <w:basedOn w:val="Normal"/>
    <w:qFormat/>
    <w:rPr>
      <w:sz w:val="20"/>
      <w:szCs w:val="20"/>
    </w:rPr>
  </w:style>
  <w:style w:type="paragraph" w:styleId="CommentSubject">
    <w:name w:val="annotation subject"/>
    <w:basedOn w:val="Textocomentario1"/>
    <w:qFormat/>
    <w:rPr>
      <w:b/>
      <w:bCs/>
    </w:rPr>
  </w:style>
  <w:style w:type="paragraph" w:styleId="Textoindependiente21" w:customStyle="1">
    <w:name w:val="Texto independiente 21"/>
    <w:basedOn w:val="Normal"/>
    <w:qFormat/>
    <w:pPr>
      <w:spacing w:line="480" w:lineRule="auto"/>
      <w:jc w:val="both"/>
    </w:pPr>
  </w:style>
  <w:style w:type="paragraph" w:styleId="Footer">
    <w:name w:val="footer"/>
    <w:basedOn w:val="Normal"/>
    <w:link w:val="FooterChar"/>
    <w:uiPriority w:val="99"/>
    <w:pPr>
      <w:tabs>
        <w:tab w:val="center" w:pos="4252"/>
        <w:tab w:val="right" w:pos="8504"/>
      </w:tabs>
    </w:pPr>
  </w:style>
  <w:style w:type="paragraph" w:styleId="Normal3" w:customStyle="1">
    <w:name w:val="Normal3"/>
    <w:basedOn w:val="Normal"/>
    <w:qFormat/>
    <w:pPr>
      <w:spacing w:line="360" w:lineRule="auto"/>
    </w:pPr>
    <w:rPr>
      <w:rFonts w:ascii="Tahoma" w:hAnsi="Tahoma"/>
      <w:sz w:val="20"/>
      <w:szCs w:val="20"/>
    </w:rPr>
  </w:style>
  <w:style w:type="paragraph" w:styleId="Encabezamiento" w:customStyle="1">
    <w:name w:val="Encabezamiento"/>
    <w:basedOn w:val="Normal"/>
    <w:pPr>
      <w:tabs>
        <w:tab w:val="center" w:pos="4252"/>
        <w:tab w:val="right" w:pos="8504"/>
      </w:tabs>
    </w:pPr>
  </w:style>
  <w:style w:type="paragraph" w:styleId="Contenidodelatabla" w:customStyle="1">
    <w:name w:val="Contenido de la tabla"/>
    <w:basedOn w:val="Normal"/>
    <w:qFormat/>
    <w:pPr>
      <w:suppressLineNumbers/>
    </w:pPr>
  </w:style>
  <w:style w:type="paragraph" w:styleId="Encabezadodelatabla" w:customStyle="1">
    <w:name w:val="Encabezado de la tabla"/>
    <w:basedOn w:val="Contenidodelatabla"/>
    <w:qFormat/>
    <w:pPr>
      <w:jc w:val="center"/>
    </w:pPr>
    <w:rPr>
      <w:b/>
      <w:bCs/>
    </w:rPr>
  </w:style>
  <w:style w:type="paragraph" w:styleId="Contenidodelmarco" w:customStyle="1">
    <w:name w:val="Contenido del marco"/>
    <w:basedOn w:val="Cuerpodetexto"/>
    <w:qFormat/>
  </w:style>
  <w:style w:type="paragraph" w:styleId="CommentText">
    <w:name w:val="annotation text"/>
    <w:basedOn w:val="Normal"/>
    <w:semiHidden/>
    <w:qFormat/>
    <w:rsid w:val="002767A8"/>
    <w:rPr>
      <w:sz w:val="20"/>
      <w:szCs w:val="20"/>
    </w:rPr>
  </w:style>
  <w:style w:type="paragraph" w:styleId="Revision">
    <w:name w:val="Revision"/>
    <w:uiPriority w:val="71"/>
    <w:qFormat/>
    <w:rsid w:val="00987315"/>
    <w:rPr>
      <w:color w:val="00000A"/>
      <w:sz w:val="24"/>
      <w:szCs w:val="24"/>
      <w:lang w:eastAsia="ar-SA"/>
    </w:rPr>
  </w:style>
  <w:style w:type="paragraph" w:styleId="Quote">
    <w:name w:val="Quote"/>
    <w:basedOn w:val="Normal"/>
    <w:qFormat/>
  </w:style>
  <w:style w:type="paragraph" w:styleId="Title">
    <w:name w:val="Title"/>
    <w:basedOn w:val="Header"/>
  </w:style>
  <w:style w:type="paragraph" w:styleId="Subtitle">
    <w:name w:val="Subtitle"/>
    <w:basedOn w:val="Header"/>
  </w:style>
  <w:style w:type="table" w:styleId="TableGrid">
    <w:name w:val="Table Grid"/>
    <w:basedOn w:val="TableNormal"/>
    <w:uiPriority w:val="59"/>
    <w:rsid w:val="000B7D99"/>
    <w:rPr>
      <w:rFonts w:asciiTheme="minorHAnsi" w:hAnsiTheme="minorHAnsi" w:eastAsiaTheme="minorEastAsia" w:cstheme="minorBidi"/>
      <w:sz w:val="22"/>
      <w:szCs w:val="22"/>
      <w:lang w:val="es-CL" w:eastAsia="es-C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111A59"/>
    <w:rPr>
      <w:color w:val="00000A"/>
      <w:sz w:val="24"/>
      <w:szCs w:val="24"/>
      <w:lang w:eastAsia="ar-SA"/>
    </w:rPr>
  </w:style>
  <w:style w:type="paragraph" w:styleId="pf0" w:customStyle="1">
    <w:name w:val="pf0"/>
    <w:basedOn w:val="Normal"/>
    <w:uiPriority w:val="1"/>
    <w:rsid w:val="4E732D24"/>
    <w:pPr>
      <w:spacing w:beforeAutospacing="1" w:afterAutospacing="1"/>
    </w:pPr>
    <w:rPr>
      <w:lang w:val="es-CL" w:eastAsia="es-CL"/>
    </w:rPr>
  </w:style>
  <w:style w:type="character" w:styleId="cf01" w:customStyle="1">
    <w:name w:val="cf01"/>
    <w:basedOn w:val="DefaultParagraphFont"/>
    <w:uiPriority w:val="1"/>
    <w:rsid w:val="4E732D24"/>
    <w:rPr>
      <w:rFonts w:ascii="Segoe UI" w:hAnsi="Segoe UI" w:cs="Segoe UI"/>
      <w:sz w:val="18"/>
      <w:szCs w:val="18"/>
    </w:rPr>
  </w:style>
  <w:style w:type="paragraph" w:styleId="Default" w:customStyle="1">
    <w:name w:val="Default"/>
    <w:basedOn w:val="Normal"/>
    <w:uiPriority w:val="1"/>
    <w:rsid w:val="4E732D24"/>
    <w:rPr>
      <w:rFonts w:ascii="Arial" w:hAnsi="Arial" w:cs="Arial"/>
      <w:color w:val="000000" w:themeColor="text1"/>
    </w:rPr>
  </w:style>
  <w:style w:type="paragraph" w:styleId="ListParagraph">
    <w:uiPriority w:val="34"/>
    <w:name w:val="List Paragraph"/>
    <w:basedOn w:val="Normal"/>
    <w:qFormat/>
    <w:rsid w:val="2FD16E06"/>
    <w:pPr>
      <w:spacing/>
      <w:ind w:left="720"/>
      <w:contextualSpacing/>
    </w:pPr>
  </w:style>
  <w:style w:type="character" w:styleId="Hyperlink">
    <w:uiPriority w:val="99"/>
    <w:name w:val="Hyperlink"/>
    <w:basedOn w:val="DefaultParagraphFont"/>
    <w:unhideWhenUsed/>
    <w:rsid w:val="2FD16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https://unab.eticaenlinea.cl" TargetMode="External" Id="Rc96fb3b35daf464b" /><Relationship Type="http://schemas.openxmlformats.org/officeDocument/2006/relationships/hyperlink" Target="mailto:denuncias@unab.cl" TargetMode="External" Id="R7f4c569948904fbb" /><Relationship Type="http://schemas.openxmlformats.org/officeDocument/2006/relationships/hyperlink" Target="https://www.unab.cl/modelocontraelacosoUNAB" TargetMode="External" Id="Rad50a4410e5c4cc4" /></Relationships>
</file>

<file path=word/_rels/header2.xml.rels>&#65279;<?xml version="1.0" encoding="utf-8"?><Relationships xmlns="http://schemas.openxmlformats.org/package/2006/relationships"><Relationship Type="http://schemas.openxmlformats.org/officeDocument/2006/relationships/image" Target="/media/image.jpg" Id="Re444ab8251274986" /></Relationships>
</file>

<file path=word/documenttasks/documenttasks1.xml><?xml version="1.0" encoding="utf-8"?>
<t:Tasks xmlns:t="http://schemas.microsoft.com/office/tasks/2019/documenttasks" xmlns:oel="http://schemas.microsoft.com/office/2019/extlst">
  <t:Task id="{7CB7490B-3ED1-4088-A9D3-3C6F025EE279}">
    <t:Anchor>
      <t:Comment id="938819199"/>
    </t:Anchor>
    <t:History>
      <t:Event id="{E2946CB7-2EA8-4E49-A444-F8BB82565AAB}" time="2025-03-25T19:48:17.524Z">
        <t:Attribution userId="S::ximena.sepulveda@unab.cl::0cb0ae8b-84f2-45f4-9797-9f55ead89353" userProvider="AD" userName="Ximena Carmen Sepúlveda Barrera"/>
        <t:Anchor>
          <t:Comment id="938819199"/>
        </t:Anchor>
        <t:Create/>
      </t:Event>
      <t:Event id="{05E3090D-03C6-4186-8C76-D729CF9CD175}" time="2025-03-25T19:48:17.524Z">
        <t:Attribution userId="S::ximena.sepulveda@unab.cl::0cb0ae8b-84f2-45f4-9797-9f55ead89353" userProvider="AD" userName="Ximena Carmen Sepúlveda Barrera"/>
        <t:Anchor>
          <t:Comment id="938819199"/>
        </t:Anchor>
        <t:Assign userId="S::gabriel.vargas@unab.cl::6949e2a8-e8f8-40ad-b5bf-ac3d71258448" userProvider="AD" userName="Gabriel Fabian Vargas Valladares"/>
      </t:Event>
      <t:Event id="{8BBA1B08-2568-41C3-82AE-53672D61132A}" time="2025-03-25T19:48:17.524Z">
        <t:Attribution userId="S::ximena.sepulveda@unab.cl::0cb0ae8b-84f2-45f4-9797-9f55ead89353" userProvider="AD" userName="Ximena Carmen Sepúlveda Barrera"/>
        <t:Anchor>
          <t:Comment id="938819199"/>
        </t:Anchor>
        <t:SetTitle title="@Gabriel Fabian Vargas Valladares completar . si hay varios segun el monto de la operacion hacer copias indicando la personeria en cada caso y los montos que debiera contemplar el contrato"/>
      </t:Event>
    </t:History>
  </t:Task>
  <t:Task id="{4BC17AB8-1274-4F67-8075-9F621873E26E}">
    <t:Anchor>
      <t:Comment id="1520917049"/>
    </t:Anchor>
    <t:History>
      <t:Event id="{B4BCBE2D-3603-43D5-B354-24928667D064}" time="2025-03-25T20:02:33.74Z">
        <t:Attribution userId="S::ximena.sepulveda@unab.cl::0cb0ae8b-84f2-45f4-9797-9f55ead89353" userProvider="AD" userName="Ximena Carmen Sepúlveda Barrera"/>
        <t:Anchor>
          <t:Comment id="1520917049"/>
        </t:Anchor>
        <t:Create/>
      </t:Event>
      <t:Event id="{C0FAED9A-2EA5-45CB-B2B4-DF655EFA875A}" time="2025-03-25T20:02:33.74Z">
        <t:Attribution userId="S::ximena.sepulveda@unab.cl::0cb0ae8b-84f2-45f4-9797-9f55ead89353" userProvider="AD" userName="Ximena Carmen Sepúlveda Barrera"/>
        <t:Anchor>
          <t:Comment id="1520917049"/>
        </t:Anchor>
        <t:Assign userId="S::gabriel.vargas@unab.cl::6949e2a8-e8f8-40ad-b5bf-ac3d71258448" userProvider="AD" userName="Gabriel Fabian Vargas Valladares"/>
      </t:Event>
      <t:Event id="{43838E97-C69D-4BEA-99BB-1051946FE69E}" time="2025-03-25T20:02:33.74Z">
        <t:Attribution userId="S::ximena.sepulveda@unab.cl::0cb0ae8b-84f2-45f4-9797-9f55ead89353" userProvider="AD" userName="Ximena Carmen Sepúlveda Barrera"/>
        <t:Anchor>
          <t:Comment id="1520917049"/>
        </t:Anchor>
        <t:SetTitle title="separar clausulas @Gabriel Fabian Vargas Valladare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0176-2DF6-472A-9C90-98C97D371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d8852-eb8c-4b59-a250-d17ac4e2ca4d"/>
    <ds:schemaRef ds:uri="c317061b-4a65-4b5f-a694-6e757a83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9F03-2F39-4CFA-81A9-B074B72263F2}">
  <ds:schemaRefs>
    <ds:schemaRef ds:uri="http://schemas.microsoft.com/office/2006/metadata/properties"/>
    <ds:schemaRef ds:uri="http://schemas.microsoft.com/office/infopath/2007/PartnerControls"/>
    <ds:schemaRef ds:uri="b1dd8852-eb8c-4b59-a250-d17ac4e2ca4d"/>
    <ds:schemaRef ds:uri="c317061b-4a65-4b5f-a694-6e757a839211"/>
  </ds:schemaRefs>
</ds:datastoreItem>
</file>

<file path=customXml/itemProps3.xml><?xml version="1.0" encoding="utf-8"?>
<ds:datastoreItem xmlns:ds="http://schemas.openxmlformats.org/officeDocument/2006/customXml" ds:itemID="{2B5C7224-3F14-AC48-AC2A-FE714F71F41C}">
  <ds:schemaRefs>
    <ds:schemaRef ds:uri="http://schemas.openxmlformats.org/officeDocument/2006/bibliography"/>
  </ds:schemaRefs>
</ds:datastoreItem>
</file>

<file path=customXml/itemProps4.xml><?xml version="1.0" encoding="utf-8"?>
<ds:datastoreItem xmlns:ds="http://schemas.openxmlformats.org/officeDocument/2006/customXml" ds:itemID="{651F6636-846E-4640-965A-3BC0EE6A3F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Portatil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PARTICIPAPCIÓN</dc:title>
  <dc:subject/>
  <dc:creator>Viviana Utreras</dc:creator>
  <cp:keywords/>
  <cp:lastModifiedBy>Gabriel Fabian Vargas Valladares</cp:lastModifiedBy>
  <cp:revision>15</cp:revision>
  <cp:lastPrinted>2014-04-01T13:41:00Z</cp:lastPrinted>
  <dcterms:created xsi:type="dcterms:W3CDTF">2016-08-26T17:24:00Z</dcterms:created>
  <dcterms:modified xsi:type="dcterms:W3CDTF">2025-03-27T19:38:56Z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Portatil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